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rPr>
        <w:t>陈铁村经济联合社村委会门前场地租赁合同</w:t>
      </w:r>
    </w:p>
    <w:p>
      <w:pPr>
        <w:spacing w:line="560" w:lineRule="exact"/>
        <w:rPr>
          <w:b/>
          <w:bCs/>
          <w:sz w:val="44"/>
          <w:szCs w:val="44"/>
        </w:rPr>
      </w:pP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w:t>
      </w:r>
      <w:r>
        <w:rPr>
          <w:rFonts w:hint="eastAsia" w:asciiTheme="majorEastAsia" w:hAnsiTheme="majorEastAsia" w:eastAsiaTheme="majorEastAsia" w:cstheme="majorEastAsia"/>
          <w:sz w:val="28"/>
          <w:szCs w:val="28"/>
          <w:u w:val="single"/>
        </w:rPr>
        <w:t xml:space="preserve">   陈铁村经济联合社    </w:t>
      </w:r>
      <w:r>
        <w:rPr>
          <w:rFonts w:hint="eastAsia" w:asciiTheme="majorEastAsia" w:hAnsiTheme="majorEastAsia" w:eastAsiaTheme="majorEastAsia" w:cstheme="majorEastAsia"/>
          <w:sz w:val="28"/>
          <w:szCs w:val="28"/>
        </w:rPr>
        <w:t xml:space="preserve">  </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w:t>
      </w:r>
    </w:p>
    <w:p>
      <w:pPr>
        <w:spacing w:line="560" w:lineRule="exact"/>
        <w:ind w:firstLine="560" w:firstLineChars="200"/>
        <w:rPr>
          <w:rFonts w:hint="eastAsia" w:asciiTheme="majorEastAsia" w:hAnsiTheme="majorEastAsia" w:eastAsiaTheme="majorEastAsia" w:cstheme="majorEastAsia"/>
          <w:sz w:val="28"/>
          <w:szCs w:val="28"/>
        </w:rPr>
      </w:pP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经陈铁村经济联合社研究决定，现将村委会门前场地经招投标方式进行公开招租，现乙方中标，为规范双方权利义务，根据《民法典》的规定及招标文件的要求，双</w:t>
      </w:r>
      <w:r>
        <w:rPr>
          <w:rFonts w:hint="eastAsia" w:asciiTheme="majorEastAsia" w:hAnsiTheme="majorEastAsia" w:eastAsiaTheme="majorEastAsia" w:cstheme="majorEastAsia"/>
          <w:sz w:val="28"/>
          <w:szCs w:val="28"/>
          <w:lang w:val="en-US" w:eastAsia="zh-CN"/>
        </w:rPr>
        <w:t>方</w:t>
      </w:r>
      <w:r>
        <w:rPr>
          <w:rFonts w:hint="eastAsia" w:asciiTheme="majorEastAsia" w:hAnsiTheme="majorEastAsia" w:eastAsiaTheme="majorEastAsia" w:cstheme="majorEastAsia"/>
          <w:sz w:val="28"/>
          <w:szCs w:val="28"/>
        </w:rPr>
        <w:t>经平等协商达成如下条款，</w:t>
      </w:r>
      <w:r>
        <w:rPr>
          <w:rFonts w:hint="eastAsia" w:asciiTheme="majorEastAsia" w:hAnsiTheme="majorEastAsia" w:eastAsiaTheme="majorEastAsia" w:cstheme="majorEastAsia"/>
          <w:sz w:val="28"/>
          <w:szCs w:val="28"/>
          <w:lang w:val="en-US" w:eastAsia="zh-CN"/>
        </w:rPr>
        <w:t>供</w:t>
      </w:r>
      <w:r>
        <w:rPr>
          <w:rFonts w:hint="eastAsia" w:asciiTheme="majorEastAsia" w:hAnsiTheme="majorEastAsia" w:eastAsiaTheme="majorEastAsia" w:cstheme="majorEastAsia"/>
          <w:sz w:val="28"/>
          <w:szCs w:val="28"/>
        </w:rPr>
        <w:t>双方共同遵守。</w:t>
      </w:r>
    </w:p>
    <w:p>
      <w:pPr>
        <w:numPr>
          <w:ilvl w:val="0"/>
          <w:numId w:val="1"/>
        </w:numPr>
        <w:spacing w:line="500" w:lineRule="exact"/>
        <w:ind w:firstLine="6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租赁期限</w:t>
      </w:r>
      <w:r>
        <w:rPr>
          <w:rFonts w:hint="eastAsia" w:asciiTheme="majorEastAsia" w:hAnsiTheme="majorEastAsia" w:eastAsiaTheme="majorEastAsia" w:cstheme="majorEastAsia"/>
          <w:b/>
          <w:sz w:val="28"/>
          <w:szCs w:val="28"/>
          <w:lang w:val="en-US" w:eastAsia="zh-CN"/>
        </w:rPr>
        <w:t>及租赁面积、用途</w:t>
      </w:r>
    </w:p>
    <w:p>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（一）自</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日起至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日止，期限 </w:t>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t xml:space="preserve"> 年。</w:t>
      </w:r>
    </w:p>
    <w:p>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（二）租赁期届满后甲方有权收回场地，乙方应在7天内</w:t>
      </w:r>
      <w:r>
        <w:rPr>
          <w:rFonts w:hint="eastAsia" w:asciiTheme="majorEastAsia" w:hAnsiTheme="majorEastAsia" w:eastAsiaTheme="majorEastAsia" w:cstheme="majorEastAsia"/>
          <w:sz w:val="28"/>
          <w:szCs w:val="28"/>
          <w:lang w:val="en-US" w:eastAsia="zh-CN"/>
        </w:rPr>
        <w:t>以</w:t>
      </w:r>
      <w:r>
        <w:rPr>
          <w:rFonts w:hint="eastAsia" w:asciiTheme="majorEastAsia" w:hAnsiTheme="majorEastAsia" w:eastAsiaTheme="majorEastAsia" w:cstheme="majorEastAsia"/>
          <w:sz w:val="28"/>
          <w:szCs w:val="28"/>
        </w:rPr>
        <w:t>移除等方式处置地</w:t>
      </w:r>
      <w:r>
        <w:rPr>
          <w:rFonts w:hint="eastAsia" w:asciiTheme="majorEastAsia" w:hAnsiTheme="majorEastAsia" w:eastAsiaTheme="majorEastAsia" w:cstheme="majorEastAsia"/>
          <w:sz w:val="28"/>
          <w:szCs w:val="28"/>
          <w:lang w:val="en-US" w:eastAsia="zh-CN"/>
        </w:rPr>
        <w:t>面</w:t>
      </w:r>
      <w:r>
        <w:rPr>
          <w:rFonts w:hint="eastAsia" w:asciiTheme="majorEastAsia" w:hAnsiTheme="majorEastAsia" w:eastAsiaTheme="majorEastAsia" w:cstheme="majorEastAsia"/>
          <w:sz w:val="28"/>
          <w:szCs w:val="28"/>
        </w:rPr>
        <w:t>附着物。</w:t>
      </w:r>
    </w:p>
    <w:p>
      <w:pPr>
        <w:spacing w:line="500" w:lineRule="exact"/>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租赁面积：880.94㎡，东至周雪梅房屋，南至陈铁村牌坊，西至黎文春房屋，北至陈铁村委会大院门口。</w:t>
      </w:r>
    </w:p>
    <w:p>
      <w:pPr>
        <w:spacing w:line="500" w:lineRule="exact"/>
        <w:ind w:firstLine="560" w:firstLineChars="2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（四）租赁用途：商业出租。</w:t>
      </w:r>
    </w:p>
    <w:p>
      <w:pPr>
        <w:numPr>
          <w:ilvl w:val="0"/>
          <w:numId w:val="1"/>
        </w:numPr>
        <w:spacing w:line="500" w:lineRule="exact"/>
        <w:ind w:firstLine="6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场地租金及付款方式</w:t>
      </w:r>
    </w:p>
    <w:p>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每年租金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元，两年租金一次性支付，通过银行转账方式支付，租金支付到账后乙方才能进场使用。</w:t>
      </w:r>
    </w:p>
    <w:p>
      <w:pPr>
        <w:numPr>
          <w:ilvl w:val="0"/>
          <w:numId w:val="1"/>
        </w:numPr>
        <w:spacing w:line="500" w:lineRule="exact"/>
        <w:ind w:firstLine="6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权利与义务</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甲方应确保出租的场地无产权纠纷。</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甲方有权依法及合同约定对乙方的经营情况进行监督。</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甲方有义务协助乙方办理相关场地使用过程中的相关证照及其他需要甲方协助的行政审批手续。</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乙方在承租期间甲方不得非法干涉乙方合法经营活动。</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乙方要严格遵守法律法规，合法经营，不得开展非法经营及违法犯罪活动。</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乙方经营时必须符合建筑、消防、卫生、治安等方面的要求，门前市容整洁，无乱设摊点、乱搭建、乱张贴、乱涂写、乱刻画、乱堆放等行为；门前环境卫生整洁，无垃圾、粪便、污水。</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乙方在协议期限内不得随意改变经营项目，不得以任何形式转让或转租给第三者经营。</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w:t>
      </w:r>
      <w:r>
        <w:rPr>
          <w:rFonts w:hint="eastAsia" w:asciiTheme="majorEastAsia" w:hAnsiTheme="majorEastAsia" w:eastAsiaTheme="majorEastAsia" w:cstheme="majorEastAsia"/>
          <w:sz w:val="28"/>
          <w:szCs w:val="28"/>
          <w:lang w:val="en-US" w:eastAsia="zh-CN"/>
        </w:rPr>
        <w:t>按</w:t>
      </w:r>
      <w:r>
        <w:rPr>
          <w:rFonts w:hint="eastAsia" w:asciiTheme="majorEastAsia" w:hAnsiTheme="majorEastAsia" w:eastAsiaTheme="majorEastAsia" w:cstheme="majorEastAsia"/>
          <w:sz w:val="28"/>
          <w:szCs w:val="28"/>
        </w:rPr>
        <w:t>要求做好安全生产经营，在租赁期内承租人为场地（房屋）的实际管理人，在场地（房屋）内发生一切安全事故均</w:t>
      </w:r>
      <w:r>
        <w:rPr>
          <w:rFonts w:hint="eastAsia" w:asciiTheme="majorEastAsia" w:hAnsiTheme="majorEastAsia" w:eastAsiaTheme="majorEastAsia" w:cstheme="majorEastAsia"/>
          <w:sz w:val="28"/>
          <w:szCs w:val="28"/>
          <w:lang w:val="en-US" w:eastAsia="zh-CN"/>
        </w:rPr>
        <w:t>由</w:t>
      </w:r>
      <w:r>
        <w:rPr>
          <w:rFonts w:hint="eastAsia" w:asciiTheme="majorEastAsia" w:hAnsiTheme="majorEastAsia" w:eastAsiaTheme="majorEastAsia" w:cstheme="majorEastAsia"/>
          <w:sz w:val="28"/>
          <w:szCs w:val="28"/>
        </w:rPr>
        <w:t>承租人承担，与出租方无关。</w:t>
      </w:r>
    </w:p>
    <w:p>
      <w:pPr>
        <w:pStyle w:val="8"/>
        <w:numPr>
          <w:ilvl w:val="0"/>
          <w:numId w:val="2"/>
        </w:numPr>
        <w:spacing w:line="500" w:lineRule="exact"/>
        <w:ind w:firstLine="560" w:firstLineChars="200"/>
        <w:rPr>
          <w:rFonts w:hint="eastAsia"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乙方自行承担经营期间包括不限于税费、卫生费、治安费等所有与经营有关的费用，甲方不承担缴交费用义务。</w:t>
      </w:r>
    </w:p>
    <w:p>
      <w:pPr>
        <w:numPr>
          <w:ilvl w:val="0"/>
          <w:numId w:val="1"/>
        </w:numPr>
        <w:spacing w:line="500" w:lineRule="exact"/>
        <w:ind w:firstLine="6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违约责任</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乙方如在承租的场地经营非法经营或违法犯罪活动，甲方有权即时解除合同且不给予任何补偿。</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租期届满或合同合法解除后，乙方如不按约定时间处置地上附着物，甲方有权单方出租，乙方不得异议。</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乙方如擅自将场地转租，甲方有权即时解除合同且不给予任何补偿。</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乙方因违反安全生产规定，</w:t>
      </w:r>
      <w:r>
        <w:rPr>
          <w:rFonts w:hint="eastAsia" w:asciiTheme="majorEastAsia" w:hAnsiTheme="majorEastAsia" w:eastAsiaTheme="majorEastAsia" w:cstheme="majorEastAsia"/>
          <w:sz w:val="28"/>
          <w:szCs w:val="28"/>
          <w:lang w:val="en-US" w:eastAsia="zh-CN"/>
        </w:rPr>
        <w:t>应</w:t>
      </w:r>
      <w:r>
        <w:rPr>
          <w:rFonts w:hint="eastAsia" w:asciiTheme="majorEastAsia" w:hAnsiTheme="majorEastAsia" w:eastAsiaTheme="majorEastAsia" w:cstheme="majorEastAsia"/>
          <w:sz w:val="28"/>
          <w:szCs w:val="28"/>
        </w:rPr>
        <w:t>按相关部门要求进行整改并自行承担相关费用。</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甲方应确保承租场地无所有权、使用权纠纷，如因承担</w:t>
      </w:r>
      <w:r>
        <w:rPr>
          <w:rFonts w:hint="eastAsia" w:asciiTheme="majorEastAsia" w:hAnsiTheme="majorEastAsia" w:eastAsiaTheme="majorEastAsia" w:cstheme="majorEastAsia"/>
          <w:color w:val="0000FF"/>
          <w:sz w:val="28"/>
          <w:szCs w:val="28"/>
          <w:lang w:val="en-US" w:eastAsia="zh-CN"/>
        </w:rPr>
        <w:t>所有</w:t>
      </w:r>
      <w:r>
        <w:rPr>
          <w:rFonts w:hint="eastAsia" w:asciiTheme="majorEastAsia" w:hAnsiTheme="majorEastAsia" w:eastAsiaTheme="majorEastAsia" w:cstheme="majorEastAsia"/>
          <w:sz w:val="28"/>
          <w:szCs w:val="28"/>
        </w:rPr>
        <w:t>权、使用权纠纷造成乙方不能正常经营，甲方应当承担赔偿责任，但赔偿总金额不超过合同租金总额。</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甲方违反法律及合同约定干涉乙方正常经营造成乙方经营损失，甲方应依法赔偿。</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甲方不得随意终止合同，如无故终止合同，必须赔偿乙方经济损失，包括搬迁费、经营损失费等费用。</w:t>
      </w:r>
    </w:p>
    <w:p>
      <w:pPr>
        <w:pStyle w:val="8"/>
        <w:numPr>
          <w:ilvl w:val="0"/>
          <w:numId w:val="3"/>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乙方必须无条件遵守陈铁村经济联合社的相关规定，在管理过程中，如有违约行为，经济联合社有权解除合同，没收承包金重新进行招标。</w:t>
      </w:r>
    </w:p>
    <w:p>
      <w:pPr>
        <w:numPr>
          <w:ilvl w:val="0"/>
          <w:numId w:val="1"/>
        </w:numPr>
        <w:spacing w:line="500" w:lineRule="exact"/>
        <w:ind w:firstLine="600"/>
        <w:rPr>
          <w:rFonts w:hint="eastAsia" w:asciiTheme="majorEastAsia" w:hAnsiTheme="majorEastAsia" w:eastAsiaTheme="majorEastAsia" w:cstheme="majorEastAsia"/>
          <w:b/>
          <w:bCs/>
          <w:sz w:val="28"/>
          <w:szCs w:val="28"/>
          <w:lang w:val="zh-CN"/>
        </w:rPr>
      </w:pPr>
      <w:r>
        <w:rPr>
          <w:rFonts w:hint="eastAsia" w:asciiTheme="majorEastAsia" w:hAnsiTheme="majorEastAsia" w:eastAsiaTheme="majorEastAsia" w:cstheme="majorEastAsia"/>
          <w:b/>
          <w:bCs/>
          <w:sz w:val="28"/>
          <w:szCs w:val="28"/>
        </w:rPr>
        <w:t>合同解除</w:t>
      </w:r>
    </w:p>
    <w:p>
      <w:pPr>
        <w:pStyle w:val="8"/>
        <w:numPr>
          <w:ilvl w:val="0"/>
          <w:numId w:val="4"/>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承租期满本合同自动解除。</w:t>
      </w:r>
    </w:p>
    <w:p>
      <w:pPr>
        <w:pStyle w:val="8"/>
        <w:numPr>
          <w:ilvl w:val="0"/>
          <w:numId w:val="4"/>
        </w:numPr>
        <w:spacing w:line="500" w:lineRule="exact"/>
        <w:ind w:firstLine="560" w:firstLineChars="200"/>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本合同经双方协商一致可以解除。</w:t>
      </w:r>
    </w:p>
    <w:p>
      <w:pPr>
        <w:pStyle w:val="8"/>
        <w:numPr>
          <w:ilvl w:val="0"/>
          <w:numId w:val="4"/>
        </w:numPr>
        <w:spacing w:line="500" w:lineRule="exact"/>
        <w:ind w:firstLine="560" w:firstLineChars="200"/>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因不可抗力或因国家政策</w:t>
      </w:r>
      <w:r>
        <w:rPr>
          <w:rFonts w:hint="eastAsia" w:asciiTheme="majorEastAsia" w:hAnsiTheme="majorEastAsia" w:eastAsiaTheme="majorEastAsia" w:cstheme="majorEastAsia"/>
          <w:color w:val="0000FF"/>
          <w:sz w:val="28"/>
          <w:szCs w:val="28"/>
          <w:lang w:val="en-US" w:eastAsia="zh-CN"/>
        </w:rPr>
        <w:t>等</w:t>
      </w:r>
      <w:r>
        <w:rPr>
          <w:rFonts w:hint="eastAsia" w:asciiTheme="majorEastAsia" w:hAnsiTheme="majorEastAsia" w:eastAsiaTheme="majorEastAsia" w:cstheme="majorEastAsia"/>
          <w:sz w:val="28"/>
          <w:szCs w:val="28"/>
          <w:lang w:val="zh-CN"/>
        </w:rPr>
        <w:t>其他因素的影响，造成本协议无法履行时，甲乙双方都应以国家政策为重，双方互不追究责任，合约自动解除。</w:t>
      </w:r>
    </w:p>
    <w:p>
      <w:pPr>
        <w:numPr>
          <w:ilvl w:val="0"/>
          <w:numId w:val="1"/>
        </w:numPr>
        <w:spacing w:line="500" w:lineRule="exact"/>
        <w:ind w:firstLine="600"/>
        <w:rPr>
          <w:rFonts w:hint="eastAsia" w:asciiTheme="majorEastAsia" w:hAnsiTheme="majorEastAsia" w:eastAsiaTheme="majorEastAsia" w:cstheme="majorEastAsia"/>
          <w:b/>
          <w:sz w:val="28"/>
          <w:szCs w:val="28"/>
          <w:lang w:val="zh-CN"/>
        </w:rPr>
      </w:pPr>
      <w:r>
        <w:rPr>
          <w:rFonts w:hint="eastAsia" w:asciiTheme="majorEastAsia" w:hAnsiTheme="majorEastAsia" w:eastAsiaTheme="majorEastAsia" w:cstheme="majorEastAsia"/>
          <w:b/>
          <w:sz w:val="28"/>
          <w:szCs w:val="28"/>
        </w:rPr>
        <w:t>其他约定事项</w:t>
      </w:r>
    </w:p>
    <w:p>
      <w:pPr>
        <w:pStyle w:val="8"/>
        <w:numPr>
          <w:ilvl w:val="0"/>
          <w:numId w:val="5"/>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合同期届满，如甲方继续出租合同项下的场地，在相同条件下乙方有优先承租的权利。</w:t>
      </w:r>
    </w:p>
    <w:p>
      <w:pPr>
        <w:pStyle w:val="8"/>
        <w:numPr>
          <w:ilvl w:val="0"/>
          <w:numId w:val="5"/>
        </w:num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本合同履行过程中发生争议，双方应采取协商解决，协商不成时，可向人民法院起诉。</w:t>
      </w:r>
    </w:p>
    <w:p>
      <w:pPr>
        <w:pStyle w:val="8"/>
        <w:numPr>
          <w:ilvl w:val="0"/>
          <w:numId w:val="5"/>
        </w:num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zh-CN"/>
        </w:rPr>
        <w:t>本合约经双方签字后即日生效。</w:t>
      </w:r>
      <w:r>
        <w:rPr>
          <w:rFonts w:hint="eastAsia" w:asciiTheme="majorEastAsia" w:hAnsiTheme="majorEastAsia" w:eastAsiaTheme="majorEastAsia" w:cstheme="majorEastAsia"/>
          <w:sz w:val="28"/>
          <w:szCs w:val="28"/>
          <w:lang w:val="en-US" w:eastAsia="zh-CN"/>
        </w:rPr>
        <w:t xml:space="preserve"> </w:t>
      </w:r>
    </w:p>
    <w:p>
      <w:pPr>
        <w:pStyle w:val="8"/>
        <w:numPr>
          <w:ilvl w:val="0"/>
          <w:numId w:val="5"/>
        </w:num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本协议一式五份，甲乙双方各执一份，</w:t>
      </w:r>
      <w:r>
        <w:rPr>
          <w:rFonts w:hint="eastAsia" w:asciiTheme="majorEastAsia" w:hAnsiTheme="majorEastAsia" w:eastAsiaTheme="majorEastAsia" w:cstheme="majorEastAsia"/>
          <w:sz w:val="28"/>
          <w:szCs w:val="28"/>
          <w:lang w:val="en-US" w:eastAsia="zh-CN"/>
        </w:rPr>
        <w:t>海头</w:t>
      </w:r>
      <w:r>
        <w:rPr>
          <w:rFonts w:hint="eastAsia" w:asciiTheme="majorEastAsia" w:hAnsiTheme="majorEastAsia" w:eastAsiaTheme="majorEastAsia" w:cstheme="majorEastAsia"/>
          <w:sz w:val="28"/>
          <w:szCs w:val="28"/>
        </w:rPr>
        <w:t>街道办一份，区三资交易平台一份，区农村财务管理所一份。自双方签字或盖章之日起生效。</w:t>
      </w:r>
    </w:p>
    <w:p>
      <w:pPr>
        <w:spacing w:line="500" w:lineRule="exact"/>
        <w:ind w:left="596" w:leftChars="284" w:firstLine="7795" w:firstLineChars="2784"/>
        <w:rPr>
          <w:rFonts w:asciiTheme="majorEastAsia" w:hAnsiTheme="majorEastAsia" w:eastAsiaTheme="majorEastAsia" w:cstheme="majorEastAsia"/>
          <w:sz w:val="28"/>
          <w:szCs w:val="28"/>
        </w:rPr>
      </w:pPr>
    </w:p>
    <w:p>
      <w:pPr>
        <w:spacing w:line="500" w:lineRule="exact"/>
        <w:ind w:firstLine="560" w:firstLineChars="200"/>
        <w:rPr>
          <w:rFonts w:asciiTheme="majorEastAsia" w:hAnsiTheme="majorEastAsia" w:eastAsiaTheme="majorEastAsia" w:cstheme="majorEastAsia"/>
          <w:sz w:val="28"/>
          <w:szCs w:val="28"/>
        </w:rPr>
      </w:pPr>
    </w:p>
    <w:p>
      <w:pPr>
        <w:spacing w:line="36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甲方：陈铁村经济联合社          乙方：</w:t>
      </w:r>
    </w:p>
    <w:p>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法人代表签名：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法人代表签名： </w:t>
      </w:r>
    </w:p>
    <w:p>
      <w:pPr>
        <w:spacing w:line="360" w:lineRule="auto"/>
        <w:ind w:firstLine="840" w:firstLineChars="3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年   月   日                    年   月   日</w:t>
      </w:r>
    </w:p>
    <w:sectPr>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1004"/>
    <w:multiLevelType w:val="singleLevel"/>
    <w:tmpl w:val="91871004"/>
    <w:lvl w:ilvl="0" w:tentative="0">
      <w:start w:val="1"/>
      <w:numFmt w:val="chineseCounting"/>
      <w:suff w:val="nothing"/>
      <w:lvlText w:val="（%1）"/>
      <w:lvlJc w:val="left"/>
      <w:rPr>
        <w:rFonts w:hint="eastAsia"/>
      </w:rPr>
    </w:lvl>
  </w:abstractNum>
  <w:abstractNum w:abstractNumId="1">
    <w:nsid w:val="ABE8A481"/>
    <w:multiLevelType w:val="singleLevel"/>
    <w:tmpl w:val="ABE8A481"/>
    <w:lvl w:ilvl="0" w:tentative="0">
      <w:start w:val="1"/>
      <w:numFmt w:val="chineseCounting"/>
      <w:suff w:val="nothing"/>
      <w:lvlText w:val="（%1）"/>
      <w:lvlJc w:val="left"/>
      <w:rPr>
        <w:rFonts w:hint="eastAsia"/>
      </w:rPr>
    </w:lvl>
  </w:abstractNum>
  <w:abstractNum w:abstractNumId="2">
    <w:nsid w:val="2CD35C8D"/>
    <w:multiLevelType w:val="singleLevel"/>
    <w:tmpl w:val="2CD35C8D"/>
    <w:lvl w:ilvl="0" w:tentative="0">
      <w:start w:val="1"/>
      <w:numFmt w:val="chineseCounting"/>
      <w:suff w:val="nothing"/>
      <w:lvlText w:val="%1、"/>
      <w:lvlJc w:val="left"/>
    </w:lvl>
  </w:abstractNum>
  <w:abstractNum w:abstractNumId="3">
    <w:nsid w:val="5BEC2805"/>
    <w:multiLevelType w:val="singleLevel"/>
    <w:tmpl w:val="5BEC2805"/>
    <w:lvl w:ilvl="0" w:tentative="0">
      <w:start w:val="1"/>
      <w:numFmt w:val="chineseCounting"/>
      <w:suff w:val="nothing"/>
      <w:lvlText w:val="（%1）"/>
      <w:lvlJc w:val="left"/>
      <w:rPr>
        <w:rFonts w:hint="eastAsia"/>
      </w:rPr>
    </w:lvl>
  </w:abstractNum>
  <w:abstractNum w:abstractNumId="4">
    <w:nsid w:val="7DEC090F"/>
    <w:multiLevelType w:val="singleLevel"/>
    <w:tmpl w:val="7DEC090F"/>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WE5ZjMxNDM1NGVmNTQ4NjJmNDEzMzkyZjliOWIifQ=="/>
  </w:docVars>
  <w:rsids>
    <w:rsidRoot w:val="00172A27"/>
    <w:rsid w:val="000373B1"/>
    <w:rsid w:val="000D29F2"/>
    <w:rsid w:val="00135B95"/>
    <w:rsid w:val="00172A27"/>
    <w:rsid w:val="002A76CF"/>
    <w:rsid w:val="002C0FD3"/>
    <w:rsid w:val="00316922"/>
    <w:rsid w:val="00335923"/>
    <w:rsid w:val="003A0546"/>
    <w:rsid w:val="003F599F"/>
    <w:rsid w:val="00407A84"/>
    <w:rsid w:val="00465D9F"/>
    <w:rsid w:val="00492D2B"/>
    <w:rsid w:val="00585E9B"/>
    <w:rsid w:val="005A4552"/>
    <w:rsid w:val="005D322F"/>
    <w:rsid w:val="005E46B0"/>
    <w:rsid w:val="006B48EF"/>
    <w:rsid w:val="00825814"/>
    <w:rsid w:val="009D0178"/>
    <w:rsid w:val="00A752AF"/>
    <w:rsid w:val="00A77D0B"/>
    <w:rsid w:val="00B705D3"/>
    <w:rsid w:val="00BA7ED3"/>
    <w:rsid w:val="00C5143A"/>
    <w:rsid w:val="00C6076E"/>
    <w:rsid w:val="00D203F3"/>
    <w:rsid w:val="00E614ED"/>
    <w:rsid w:val="00F87812"/>
    <w:rsid w:val="027351CE"/>
    <w:rsid w:val="0341492B"/>
    <w:rsid w:val="04C56E13"/>
    <w:rsid w:val="05F42A2F"/>
    <w:rsid w:val="08892439"/>
    <w:rsid w:val="0C33396B"/>
    <w:rsid w:val="0F2E0D85"/>
    <w:rsid w:val="18595A0D"/>
    <w:rsid w:val="197A7E1E"/>
    <w:rsid w:val="1AEA752F"/>
    <w:rsid w:val="1B4516EC"/>
    <w:rsid w:val="20544F0E"/>
    <w:rsid w:val="23FB46BA"/>
    <w:rsid w:val="27CC57B9"/>
    <w:rsid w:val="2D03716A"/>
    <w:rsid w:val="2D4175A3"/>
    <w:rsid w:val="310B7B14"/>
    <w:rsid w:val="355212B1"/>
    <w:rsid w:val="357A60F3"/>
    <w:rsid w:val="364E6334"/>
    <w:rsid w:val="3CDB00E9"/>
    <w:rsid w:val="3D034AEC"/>
    <w:rsid w:val="54EA6468"/>
    <w:rsid w:val="581C1B37"/>
    <w:rsid w:val="60DA40E4"/>
    <w:rsid w:val="61706D34"/>
    <w:rsid w:val="61F31C04"/>
    <w:rsid w:val="786C1781"/>
    <w:rsid w:val="7C315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211</Words>
  <Characters>1205</Characters>
  <Lines>10</Lines>
  <Paragraphs>2</Paragraphs>
  <TotalTime>2</TotalTime>
  <ScaleCrop>false</ScaleCrop>
  <LinksUpToDate>false</LinksUpToDate>
  <CharactersWithSpaces>1414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2017-07-14T15:06:00Z</dcterms:created>
  <dc:creator>Administrator</dc:creator>
  <cp:lastModifiedBy>H.S</cp:lastModifiedBy>
  <cp:lastPrinted>2023-03-25T03:35:00Z</cp:lastPrinted>
  <dcterms:modified xsi:type="dcterms:W3CDTF">2023-04-23T08:34:14Z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232A134242F04A37B79CF3143AB20D8C</vt:lpwstr>
  </property>
</Properties>
</file>