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局霞山分局关于湛江市霞山区广陆瓶盖有限公司年产8000万只瓶盖项目环境影响评价文件批复的公告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霞山分局对湛江市霞山区广陆瓶盖有限公司年产8000万只瓶盖项目环境影响评价文件作出审批决定。现将作出的审批决定情况予以公告，公告期为20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10</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1</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18</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spacing w:line="520" w:lineRule="exact"/>
              <w:ind w:left="0" w:leftChars="0"/>
              <w:jc w:val="center"/>
            </w:pPr>
            <w:r>
              <w:rPr>
                <w:rFonts w:hint="eastAsia"/>
              </w:rPr>
              <w:t>关于湛江市霞山区广陆瓶盖有限公司年产8000万只瓶盖项目环境影响报告表的批复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kern w:val="0"/>
                <w:sz w:val="22"/>
                <w:szCs w:val="22"/>
                <w:lang w:val="en-US" w:eastAsia="zh-CN" w:bidi="ar"/>
              </w:rPr>
            </w:pPr>
            <w:r>
              <w:rPr>
                <w:rFonts w:hint="eastAsia"/>
              </w:rPr>
              <w:t>湛江市霞山区广陆瓶盖有限公司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kern w:val="0"/>
                <w:sz w:val="22"/>
                <w:szCs w:val="22"/>
                <w:lang w:val="en-US" w:eastAsia="zh-CN" w:bidi="ar"/>
              </w:rPr>
            </w:pPr>
            <w:r>
              <w:rPr>
                <w:rFonts w:hint="default" w:ascii="宋体-方正超大字符集" w:hAnsi="宋体-方正超大字符集" w:eastAsia="宋体-方正超大字符集" w:cs="宋体-方正超大字符集"/>
                <w:kern w:val="0"/>
                <w:sz w:val="22"/>
                <w:szCs w:val="22"/>
                <w:lang w:val="en-US" w:eastAsia="zh-CN" w:bidi="ar"/>
              </w:rPr>
              <w:t>湛江市霞山区志满路华港小区2号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929DB"/>
    <w:rsid w:val="0FA656FC"/>
    <w:rsid w:val="1D13528D"/>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sghnc</cp:lastModifiedBy>
  <dcterms:modified xsi:type="dcterms:W3CDTF">2022-03-11T09:32:22Z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F4DE7A793679414F9C6ACE21B79FB4FF</vt:lpwstr>
  </property>
</Properties>
</file>