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E1A" w:rsidRDefault="00072E1A" w:rsidP="00072E1A">
      <w:pPr>
        <w:jc w:val="center"/>
      </w:pPr>
      <w:r>
        <w:rPr>
          <w:rFonts w:ascii="黑体" w:eastAsia="黑体" w:hint="eastAsia"/>
          <w:sz w:val="44"/>
          <w:szCs w:val="44"/>
        </w:rPr>
        <w:t>湛江市霞山区食品药品监督管理局行政处罚信息公开表（2016年</w:t>
      </w:r>
      <w:r w:rsidR="00402E11">
        <w:rPr>
          <w:rFonts w:ascii="黑体" w:eastAsia="黑体" w:hint="eastAsia"/>
          <w:sz w:val="44"/>
          <w:szCs w:val="44"/>
        </w:rPr>
        <w:t>8</w:t>
      </w:r>
      <w:r>
        <w:rPr>
          <w:rFonts w:ascii="黑体" w:eastAsia="黑体" w:hint="eastAsia"/>
          <w:sz w:val="44"/>
          <w:szCs w:val="44"/>
        </w:rPr>
        <w:t>月）</w:t>
      </w:r>
    </w:p>
    <w:p w:rsidR="00072E1A" w:rsidRDefault="00072E1A" w:rsidP="00072E1A"/>
    <w:tbl>
      <w:tblPr>
        <w:tblW w:w="0" w:type="auto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"/>
        <w:gridCol w:w="1627"/>
        <w:gridCol w:w="1575"/>
        <w:gridCol w:w="1520"/>
        <w:gridCol w:w="1323"/>
        <w:gridCol w:w="1208"/>
        <w:gridCol w:w="1507"/>
        <w:gridCol w:w="1800"/>
        <w:gridCol w:w="1320"/>
        <w:gridCol w:w="1478"/>
        <w:gridCol w:w="724"/>
      </w:tblGrid>
      <w:tr w:rsidR="00072E1A" w:rsidTr="00D66E01">
        <w:trPr>
          <w:trHeight w:hRule="exact" w:val="2035"/>
        </w:trPr>
        <w:tc>
          <w:tcPr>
            <w:tcW w:w="570" w:type="dxa"/>
            <w:vAlign w:val="center"/>
          </w:tcPr>
          <w:p w:rsidR="00072E1A" w:rsidRDefault="00072E1A" w:rsidP="00D66E01"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</w:t>
            </w:r>
          </w:p>
          <w:p w:rsidR="00072E1A" w:rsidRDefault="00072E1A" w:rsidP="00D66E01"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号</w:t>
            </w:r>
          </w:p>
        </w:tc>
        <w:tc>
          <w:tcPr>
            <w:tcW w:w="1627" w:type="dxa"/>
            <w:vAlign w:val="center"/>
          </w:tcPr>
          <w:p w:rsidR="00072E1A" w:rsidRDefault="00072E1A" w:rsidP="00D66E01"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行政处罚决定文号</w:t>
            </w:r>
          </w:p>
        </w:tc>
        <w:tc>
          <w:tcPr>
            <w:tcW w:w="1575" w:type="dxa"/>
            <w:vAlign w:val="center"/>
          </w:tcPr>
          <w:p w:rsidR="00072E1A" w:rsidRDefault="00072E1A" w:rsidP="00D66E01"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案件</w:t>
            </w:r>
          </w:p>
          <w:p w:rsidR="00072E1A" w:rsidRDefault="00072E1A" w:rsidP="00D66E01"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名称</w:t>
            </w:r>
          </w:p>
        </w:tc>
        <w:tc>
          <w:tcPr>
            <w:tcW w:w="1520" w:type="dxa"/>
            <w:vAlign w:val="center"/>
          </w:tcPr>
          <w:p w:rsidR="00072E1A" w:rsidRDefault="00072E1A" w:rsidP="00D66E01"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违法企业名称或违法自然人姓名</w:t>
            </w:r>
          </w:p>
        </w:tc>
        <w:tc>
          <w:tcPr>
            <w:tcW w:w="1323" w:type="dxa"/>
            <w:vAlign w:val="center"/>
          </w:tcPr>
          <w:p w:rsidR="00072E1A" w:rsidRDefault="00072E1A" w:rsidP="00D66E01"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违法企业组织机构代码</w:t>
            </w:r>
          </w:p>
        </w:tc>
        <w:tc>
          <w:tcPr>
            <w:tcW w:w="1208" w:type="dxa"/>
            <w:vAlign w:val="center"/>
          </w:tcPr>
          <w:p w:rsidR="00072E1A" w:rsidRDefault="00072E1A" w:rsidP="00D66E01"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法定代表人姓名</w:t>
            </w:r>
          </w:p>
        </w:tc>
        <w:tc>
          <w:tcPr>
            <w:tcW w:w="1507" w:type="dxa"/>
            <w:vAlign w:val="center"/>
          </w:tcPr>
          <w:p w:rsidR="00072E1A" w:rsidRDefault="00072E1A" w:rsidP="00D66E01"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主要违法事实</w:t>
            </w:r>
          </w:p>
        </w:tc>
        <w:tc>
          <w:tcPr>
            <w:tcW w:w="1800" w:type="dxa"/>
            <w:vAlign w:val="center"/>
          </w:tcPr>
          <w:p w:rsidR="00072E1A" w:rsidRDefault="00072E1A" w:rsidP="00D66E01"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行政处罚的种类和依据</w:t>
            </w:r>
          </w:p>
        </w:tc>
        <w:tc>
          <w:tcPr>
            <w:tcW w:w="1320" w:type="dxa"/>
            <w:vAlign w:val="center"/>
          </w:tcPr>
          <w:p w:rsidR="00072E1A" w:rsidRDefault="00072E1A" w:rsidP="00D66E01"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行政处罚的履行方式</w:t>
            </w:r>
          </w:p>
        </w:tc>
        <w:tc>
          <w:tcPr>
            <w:tcW w:w="1478" w:type="dxa"/>
            <w:vAlign w:val="center"/>
          </w:tcPr>
          <w:p w:rsidR="00072E1A" w:rsidRDefault="00072E1A" w:rsidP="00D66E01"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sz w:val="24"/>
              </w:rPr>
              <w:t>作出</w:t>
            </w:r>
            <w:proofErr w:type="gramEnd"/>
            <w:r>
              <w:rPr>
                <w:rFonts w:hint="eastAsia"/>
                <w:b/>
                <w:bCs/>
                <w:sz w:val="24"/>
              </w:rPr>
              <w:t>处罚的机关名称和日期</w:t>
            </w:r>
          </w:p>
        </w:tc>
        <w:tc>
          <w:tcPr>
            <w:tcW w:w="724" w:type="dxa"/>
            <w:vAlign w:val="center"/>
          </w:tcPr>
          <w:p w:rsidR="00072E1A" w:rsidRDefault="00072E1A" w:rsidP="00D66E01"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</w:p>
          <w:p w:rsidR="00072E1A" w:rsidRDefault="00072E1A" w:rsidP="00D66E01">
            <w:pPr>
              <w:spacing w:line="5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072E1A" w:rsidTr="00D66E01">
        <w:trPr>
          <w:trHeight w:hRule="exact" w:val="4274"/>
        </w:trPr>
        <w:tc>
          <w:tcPr>
            <w:tcW w:w="570" w:type="dxa"/>
            <w:shd w:val="clear" w:color="auto" w:fill="auto"/>
            <w:vAlign w:val="center"/>
          </w:tcPr>
          <w:p w:rsidR="00072E1A" w:rsidRDefault="00072E1A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627" w:type="dxa"/>
            <w:shd w:val="clear" w:color="auto" w:fill="FFFFFF"/>
            <w:vAlign w:val="center"/>
          </w:tcPr>
          <w:p w:rsidR="00072E1A" w:rsidRDefault="00402E11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湛霞食药监药罚</w:t>
            </w:r>
            <w:proofErr w:type="gramEnd"/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[2016]021号</w:t>
            </w:r>
          </w:p>
        </w:tc>
        <w:tc>
          <w:tcPr>
            <w:tcW w:w="1575" w:type="dxa"/>
            <w:shd w:val="clear" w:color="auto" w:fill="FFFFFF"/>
            <w:vAlign w:val="center"/>
          </w:tcPr>
          <w:p w:rsidR="00072E1A" w:rsidRPr="00C66CEF" w:rsidRDefault="00402E11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湛江市霞山区广谱药行销售劣药案</w:t>
            </w:r>
          </w:p>
        </w:tc>
        <w:tc>
          <w:tcPr>
            <w:tcW w:w="1520" w:type="dxa"/>
            <w:shd w:val="clear" w:color="auto" w:fill="FFFFFF"/>
            <w:vAlign w:val="center"/>
          </w:tcPr>
          <w:p w:rsidR="00072E1A" w:rsidRDefault="00402E11" w:rsidP="00072E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E11">
              <w:rPr>
                <w:rFonts w:hint="eastAsia"/>
                <w:color w:val="000000"/>
                <w:sz w:val="20"/>
                <w:szCs w:val="20"/>
              </w:rPr>
              <w:t>湛江市霞山区广谱药行</w:t>
            </w:r>
          </w:p>
        </w:tc>
        <w:tc>
          <w:tcPr>
            <w:tcW w:w="1323" w:type="dxa"/>
            <w:shd w:val="clear" w:color="auto" w:fill="FFFFFF"/>
            <w:vAlign w:val="center"/>
          </w:tcPr>
          <w:p w:rsidR="00072E1A" w:rsidRDefault="00072E1A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08" w:type="dxa"/>
            <w:shd w:val="clear" w:color="auto" w:fill="FFFFFF"/>
            <w:vAlign w:val="center"/>
          </w:tcPr>
          <w:p w:rsidR="00072E1A" w:rsidRDefault="00402E11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庞日养</w:t>
            </w:r>
          </w:p>
        </w:tc>
        <w:tc>
          <w:tcPr>
            <w:tcW w:w="1507" w:type="dxa"/>
            <w:shd w:val="clear" w:color="auto" w:fill="FFFFFF"/>
            <w:vAlign w:val="center"/>
          </w:tcPr>
          <w:p w:rsidR="00072E1A" w:rsidRPr="00C66CEF" w:rsidRDefault="00402E11" w:rsidP="00072E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市局抽检“三七伤药片”不合格</w:t>
            </w:r>
          </w:p>
        </w:tc>
        <w:tc>
          <w:tcPr>
            <w:tcW w:w="1800" w:type="dxa"/>
            <w:shd w:val="clear" w:color="auto" w:fill="FFFFFF"/>
            <w:vAlign w:val="center"/>
          </w:tcPr>
          <w:p w:rsidR="00072E1A" w:rsidRPr="00C66CEF" w:rsidRDefault="00402E11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依据《中华人民共和国药品管理法》第七十九条进行罚款，违反了《中华人民共和国药品管理法》第三十四条</w:t>
            </w:r>
          </w:p>
        </w:tc>
        <w:tc>
          <w:tcPr>
            <w:tcW w:w="1320" w:type="dxa"/>
            <w:shd w:val="clear" w:color="auto" w:fill="FFFFFF"/>
            <w:vAlign w:val="center"/>
          </w:tcPr>
          <w:p w:rsidR="00C66CEF" w:rsidRPr="00C66CEF" w:rsidRDefault="00C66CEF" w:rsidP="00C66CE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66CEF">
              <w:rPr>
                <w:rFonts w:ascii="宋体" w:hAnsi="宋体" w:cs="宋体" w:hint="eastAsia"/>
                <w:color w:val="000000"/>
                <w:kern w:val="0"/>
                <w:szCs w:val="21"/>
              </w:rPr>
              <w:t>自动履行</w:t>
            </w:r>
          </w:p>
          <w:p w:rsidR="00072E1A" w:rsidRDefault="00072E1A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8" w:type="dxa"/>
            <w:vAlign w:val="center"/>
          </w:tcPr>
          <w:p w:rsidR="00072E1A" w:rsidRDefault="00C66CEF" w:rsidP="00402E1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湛江市霞山区食品药品监督管理局</w:t>
            </w:r>
            <w:r w:rsidR="00747BE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,2016年</w:t>
            </w:r>
            <w:r w:rsidR="0040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  <w:r w:rsidR="00747BE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24" w:type="dxa"/>
            <w:vAlign w:val="center"/>
          </w:tcPr>
          <w:p w:rsidR="00072E1A" w:rsidRDefault="00072E1A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72E1A" w:rsidTr="00D66E01">
        <w:trPr>
          <w:trHeight w:hRule="exact" w:val="4274"/>
        </w:trPr>
        <w:tc>
          <w:tcPr>
            <w:tcW w:w="570" w:type="dxa"/>
            <w:shd w:val="clear" w:color="auto" w:fill="auto"/>
            <w:vAlign w:val="center"/>
          </w:tcPr>
          <w:p w:rsidR="00072E1A" w:rsidRDefault="00072E1A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2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072E1A" w:rsidRDefault="00402E11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湛霞食药监药罚</w:t>
            </w:r>
            <w:proofErr w:type="gramEnd"/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[2016]022号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072E1A" w:rsidRPr="00747BEA" w:rsidRDefault="00402E11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湛江市霞山区福方大药房从不具有药品生产经营资格企业购进</w:t>
            </w:r>
            <w:proofErr w:type="gramStart"/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药品案</w:t>
            </w:r>
            <w:proofErr w:type="gramEnd"/>
          </w:p>
        </w:tc>
        <w:tc>
          <w:tcPr>
            <w:tcW w:w="1520" w:type="dxa"/>
            <w:shd w:val="clear" w:color="auto" w:fill="auto"/>
            <w:vAlign w:val="center"/>
          </w:tcPr>
          <w:p w:rsidR="00072E1A" w:rsidRDefault="00402E11" w:rsidP="00072E1A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湛江市霞山区福方大药房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072E1A" w:rsidRDefault="00072E1A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072E1A" w:rsidRDefault="00402E11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陈惠珍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072E1A" w:rsidRPr="00747BEA" w:rsidRDefault="00402E11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经营场所发现苯磺酸氨氧地平片3盒、非</w:t>
            </w:r>
            <w:proofErr w:type="gramStart"/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洛</w:t>
            </w:r>
            <w:proofErr w:type="gramEnd"/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地平缓释片1盒，现场无法提供购进票据和购进验收记录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72E1A" w:rsidRPr="00747BEA" w:rsidRDefault="00402E11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依据《中华人民共和国药品管理法》第七十九条进行罚款，违反了《中华人民共和国药品管理法》第三十四条</w:t>
            </w:r>
          </w:p>
        </w:tc>
        <w:tc>
          <w:tcPr>
            <w:tcW w:w="1320" w:type="dxa"/>
            <w:shd w:val="clear" w:color="auto" w:fill="FFFFFF"/>
            <w:vAlign w:val="center"/>
          </w:tcPr>
          <w:p w:rsidR="00747BEA" w:rsidRPr="00747BEA" w:rsidRDefault="00747BEA" w:rsidP="00747BE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47BE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自动履行</w:t>
            </w:r>
          </w:p>
          <w:p w:rsidR="00072E1A" w:rsidRDefault="00072E1A" w:rsidP="00D66E0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8" w:type="dxa"/>
            <w:vAlign w:val="center"/>
          </w:tcPr>
          <w:p w:rsidR="00072E1A" w:rsidRDefault="00747BEA" w:rsidP="00402E1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湛江市霞山区食品药品监督管理局,2016年</w:t>
            </w:r>
            <w:r w:rsidR="0040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24" w:type="dxa"/>
          </w:tcPr>
          <w:p w:rsidR="00072E1A" w:rsidRDefault="00072E1A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61308" w:rsidTr="00D66E01">
        <w:trPr>
          <w:trHeight w:hRule="exact" w:val="4274"/>
        </w:trPr>
        <w:tc>
          <w:tcPr>
            <w:tcW w:w="570" w:type="dxa"/>
            <w:shd w:val="clear" w:color="auto" w:fill="auto"/>
            <w:vAlign w:val="center"/>
          </w:tcPr>
          <w:p w:rsidR="00B61308" w:rsidRDefault="00B61308" w:rsidP="00D66E01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B61308" w:rsidRPr="00402E11" w:rsidRDefault="00B61308" w:rsidP="00D66E0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proofErr w:type="gramStart"/>
            <w:r w:rsidRPr="00B61308">
              <w:rPr>
                <w:rFonts w:ascii="宋体" w:hAnsi="宋体" w:cs="宋体" w:hint="eastAsia"/>
                <w:color w:val="000000"/>
                <w:kern w:val="0"/>
                <w:szCs w:val="21"/>
              </w:rPr>
              <w:t>湛霞食药监妆罚</w:t>
            </w:r>
            <w:proofErr w:type="gramEnd"/>
            <w:r w:rsidRPr="00B61308">
              <w:rPr>
                <w:rFonts w:ascii="宋体" w:hAnsi="宋体" w:cs="宋体" w:hint="eastAsia"/>
                <w:color w:val="000000"/>
                <w:kern w:val="0"/>
                <w:szCs w:val="21"/>
              </w:rPr>
              <w:t>[2016]013号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B61308" w:rsidRPr="00402E11" w:rsidRDefault="00B61308" w:rsidP="00B96237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B61308">
              <w:rPr>
                <w:rFonts w:ascii="宋体" w:hAnsi="宋体" w:cs="宋体" w:hint="eastAsia"/>
                <w:color w:val="000000"/>
                <w:kern w:val="0"/>
                <w:szCs w:val="21"/>
              </w:rPr>
              <w:t>湛江市霞</w:t>
            </w:r>
            <w:proofErr w:type="gramStart"/>
            <w:r w:rsidRPr="00B61308">
              <w:rPr>
                <w:rFonts w:ascii="宋体" w:hAnsi="宋体" w:cs="宋体" w:hint="eastAsia"/>
                <w:color w:val="000000"/>
                <w:kern w:val="0"/>
                <w:szCs w:val="21"/>
              </w:rPr>
              <w:t>山区发加色</w:t>
            </w:r>
            <w:proofErr w:type="gramEnd"/>
            <w:r w:rsidRPr="00B61308">
              <w:rPr>
                <w:rFonts w:ascii="宋体" w:hAnsi="宋体" w:cs="宋体" w:hint="eastAsia"/>
                <w:color w:val="000000"/>
                <w:kern w:val="0"/>
                <w:szCs w:val="21"/>
              </w:rPr>
              <w:t>美容美发</w:t>
            </w:r>
            <w:proofErr w:type="gramStart"/>
            <w:r w:rsidRPr="00B61308">
              <w:rPr>
                <w:rFonts w:ascii="宋体" w:hAnsi="宋体" w:cs="宋体" w:hint="eastAsia"/>
                <w:color w:val="000000"/>
                <w:kern w:val="0"/>
                <w:szCs w:val="21"/>
              </w:rPr>
              <w:t>院销售</w:t>
            </w:r>
            <w:proofErr w:type="gramEnd"/>
            <w:r w:rsidRPr="00B61308">
              <w:rPr>
                <w:rFonts w:ascii="宋体" w:hAnsi="宋体" w:cs="宋体" w:hint="eastAsia"/>
                <w:color w:val="000000"/>
                <w:kern w:val="0"/>
                <w:szCs w:val="21"/>
              </w:rPr>
              <w:t>不能提供检验报告书的化妆品案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61308" w:rsidRPr="00402E11" w:rsidRDefault="00B61308" w:rsidP="00D66E0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B61308">
              <w:rPr>
                <w:rFonts w:ascii="宋体" w:hAnsi="宋体" w:cs="宋体" w:hint="eastAsia"/>
                <w:color w:val="000000"/>
                <w:kern w:val="0"/>
                <w:szCs w:val="21"/>
              </w:rPr>
              <w:t>湛江市霞</w:t>
            </w:r>
            <w:proofErr w:type="gramStart"/>
            <w:r w:rsidRPr="00B61308">
              <w:rPr>
                <w:rFonts w:ascii="宋体" w:hAnsi="宋体" w:cs="宋体" w:hint="eastAsia"/>
                <w:color w:val="000000"/>
                <w:kern w:val="0"/>
                <w:szCs w:val="21"/>
              </w:rPr>
              <w:t>山区发加色</w:t>
            </w:r>
            <w:proofErr w:type="gramEnd"/>
            <w:r w:rsidRPr="00B61308">
              <w:rPr>
                <w:rFonts w:ascii="宋体" w:hAnsi="宋体" w:cs="宋体" w:hint="eastAsia"/>
                <w:color w:val="000000"/>
                <w:kern w:val="0"/>
                <w:szCs w:val="21"/>
              </w:rPr>
              <w:t>美容美发院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B61308" w:rsidRDefault="00B61308" w:rsidP="00D66E01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B61308" w:rsidRPr="00402E11" w:rsidRDefault="00B61308" w:rsidP="00D66E0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proofErr w:type="gramStart"/>
            <w:r w:rsidRPr="00B61308">
              <w:rPr>
                <w:rFonts w:ascii="宋体" w:hAnsi="宋体" w:cs="宋体" w:hint="eastAsia"/>
                <w:color w:val="000000"/>
                <w:kern w:val="0"/>
                <w:szCs w:val="21"/>
              </w:rPr>
              <w:t>许土林</w:t>
            </w:r>
            <w:proofErr w:type="gramEnd"/>
          </w:p>
        </w:tc>
        <w:tc>
          <w:tcPr>
            <w:tcW w:w="1507" w:type="dxa"/>
            <w:shd w:val="clear" w:color="auto" w:fill="auto"/>
            <w:vAlign w:val="center"/>
          </w:tcPr>
          <w:p w:rsidR="00B61308" w:rsidRPr="00402E11" w:rsidRDefault="00B61308" w:rsidP="00B6130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B61308">
              <w:rPr>
                <w:rFonts w:ascii="宋体" w:hAnsi="宋体" w:cs="宋体" w:hint="eastAsia"/>
                <w:color w:val="000000"/>
                <w:kern w:val="0"/>
                <w:szCs w:val="21"/>
              </w:rPr>
              <w:t>经营场所发现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一批化妆品</w:t>
            </w:r>
            <w:r w:rsidRPr="00B61308">
              <w:rPr>
                <w:rFonts w:ascii="宋体" w:hAnsi="宋体" w:cs="宋体" w:hint="eastAsia"/>
                <w:color w:val="000000"/>
                <w:kern w:val="0"/>
                <w:szCs w:val="21"/>
              </w:rPr>
              <w:t>，现场无法提供检验报告书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1308" w:rsidRPr="00402E11" w:rsidRDefault="00B61308" w:rsidP="00D66E0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依据《国务院关于加强食品等产品安全监督管理的特别规定》第五条第二款的规定进行罚款，违反了《国务院关于加强食品等产品安全监督管理的特别规定》第五条第一款的规定</w:t>
            </w:r>
          </w:p>
        </w:tc>
        <w:tc>
          <w:tcPr>
            <w:tcW w:w="1320" w:type="dxa"/>
            <w:shd w:val="clear" w:color="auto" w:fill="FFFFFF"/>
            <w:vAlign w:val="center"/>
          </w:tcPr>
          <w:p w:rsidR="00B61308" w:rsidRPr="00747BEA" w:rsidRDefault="00B61308" w:rsidP="00354C9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7BEA">
              <w:rPr>
                <w:rFonts w:ascii="宋体" w:hAnsi="宋体" w:cs="宋体" w:hint="eastAsia"/>
                <w:color w:val="000000"/>
                <w:kern w:val="0"/>
                <w:szCs w:val="21"/>
              </w:rPr>
              <w:t>自动履行</w:t>
            </w:r>
          </w:p>
          <w:p w:rsidR="00B61308" w:rsidRDefault="00B61308" w:rsidP="00354C9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8" w:type="dxa"/>
            <w:vAlign w:val="center"/>
          </w:tcPr>
          <w:p w:rsidR="00B61308" w:rsidRDefault="00B61308" w:rsidP="00354C9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湛江市霞山区食品药品监督管理局,2016年8月</w:t>
            </w:r>
          </w:p>
        </w:tc>
        <w:tc>
          <w:tcPr>
            <w:tcW w:w="724" w:type="dxa"/>
          </w:tcPr>
          <w:p w:rsidR="00B61308" w:rsidRDefault="00B61308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61308" w:rsidTr="00D66E01">
        <w:trPr>
          <w:trHeight w:hRule="exact" w:val="4274"/>
        </w:trPr>
        <w:tc>
          <w:tcPr>
            <w:tcW w:w="570" w:type="dxa"/>
            <w:shd w:val="clear" w:color="auto" w:fill="auto"/>
            <w:vAlign w:val="center"/>
          </w:tcPr>
          <w:p w:rsidR="00B61308" w:rsidRDefault="00B61308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4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B61308" w:rsidRDefault="00B61308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湛霞食药监妆罚</w:t>
            </w:r>
            <w:proofErr w:type="gramEnd"/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[2016]003号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B61308" w:rsidRPr="00747BEA" w:rsidRDefault="00B61308" w:rsidP="00B962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湛江市霞山区可诺丹</w:t>
            </w:r>
            <w:proofErr w:type="gramStart"/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婷</w:t>
            </w:r>
            <w:proofErr w:type="gramEnd"/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美容院销售不能提供检验报告书的化妆品案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61308" w:rsidRPr="00747BEA" w:rsidRDefault="00B61308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湛江市霞山区可诺丹</w:t>
            </w:r>
            <w:proofErr w:type="gramStart"/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婷</w:t>
            </w:r>
            <w:proofErr w:type="gramEnd"/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美容院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B61308" w:rsidRDefault="00B61308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B61308" w:rsidRDefault="00B61308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曾健英</w:t>
            </w:r>
            <w:proofErr w:type="gramEnd"/>
          </w:p>
        </w:tc>
        <w:tc>
          <w:tcPr>
            <w:tcW w:w="1507" w:type="dxa"/>
            <w:shd w:val="clear" w:color="auto" w:fill="auto"/>
            <w:vAlign w:val="center"/>
          </w:tcPr>
          <w:p w:rsidR="00B61308" w:rsidRPr="00747BEA" w:rsidRDefault="00B61308" w:rsidP="00072E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经营场所发现一批化妆品，无法提供检验报告书。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1308" w:rsidRPr="00747BEA" w:rsidRDefault="00B61308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依据《国务院关于加强食品等产品安全监督管理的特别规定》第五条第二款的规定进行罚款，违反了《国务院关于加强食品等产品安全监督管理的特别规定》第五条第一款的规定</w:t>
            </w:r>
          </w:p>
        </w:tc>
        <w:tc>
          <w:tcPr>
            <w:tcW w:w="1320" w:type="dxa"/>
            <w:shd w:val="clear" w:color="auto" w:fill="FFFFFF"/>
            <w:vAlign w:val="center"/>
          </w:tcPr>
          <w:p w:rsidR="00B61308" w:rsidRPr="00747BEA" w:rsidRDefault="00B61308" w:rsidP="00747B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7BEA">
              <w:rPr>
                <w:rFonts w:ascii="宋体" w:hAnsi="宋体" w:cs="宋体" w:hint="eastAsia"/>
                <w:color w:val="000000"/>
                <w:kern w:val="0"/>
                <w:szCs w:val="21"/>
              </w:rPr>
              <w:t>自动履行</w:t>
            </w:r>
          </w:p>
          <w:p w:rsidR="00B61308" w:rsidRDefault="00B61308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8" w:type="dxa"/>
            <w:vAlign w:val="center"/>
          </w:tcPr>
          <w:p w:rsidR="00B61308" w:rsidRDefault="00B61308" w:rsidP="00402E1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湛江市霞山区食品药品监督管理局,2016年8月</w:t>
            </w:r>
          </w:p>
        </w:tc>
        <w:tc>
          <w:tcPr>
            <w:tcW w:w="724" w:type="dxa"/>
          </w:tcPr>
          <w:p w:rsidR="00B61308" w:rsidRDefault="00B61308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61308" w:rsidTr="00D66E01">
        <w:trPr>
          <w:trHeight w:hRule="exact" w:val="4274"/>
        </w:trPr>
        <w:tc>
          <w:tcPr>
            <w:tcW w:w="570" w:type="dxa"/>
            <w:shd w:val="clear" w:color="auto" w:fill="auto"/>
            <w:vAlign w:val="center"/>
          </w:tcPr>
          <w:p w:rsidR="00B61308" w:rsidRDefault="00B61308" w:rsidP="00D66E01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B61308" w:rsidRDefault="00B61308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湛霞食药监妆罚</w:t>
            </w:r>
            <w:proofErr w:type="gramEnd"/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[2016]001号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B61308" w:rsidRPr="00747BEA" w:rsidRDefault="00B61308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湛江泽瑞商贸有限公司销售不能提供检验报告书的化妆品案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61308" w:rsidRPr="00747BEA" w:rsidRDefault="00B61308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湛江泽瑞商贸有限公司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B61308" w:rsidRDefault="00B61308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B61308" w:rsidRDefault="00B61308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高树忠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B61308" w:rsidRDefault="00B61308" w:rsidP="00045A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销售不能</w:t>
            </w:r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提供检验报告书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的化妆品</w:t>
            </w:r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1308" w:rsidRPr="00747BEA" w:rsidRDefault="00B61308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02E11">
              <w:rPr>
                <w:rFonts w:ascii="宋体" w:hAnsi="宋体" w:cs="宋体" w:hint="eastAsia"/>
                <w:color w:val="000000"/>
                <w:kern w:val="0"/>
                <w:szCs w:val="21"/>
              </w:rPr>
              <w:t>依据《国务院关于加强食品等产品安全监督管理的特别规定》第五条第二款的规定进行罚款，违反了《国务院关于加强食品等产品安全监督管理的特别规定》第五条第一款的规定</w:t>
            </w:r>
          </w:p>
        </w:tc>
        <w:tc>
          <w:tcPr>
            <w:tcW w:w="1320" w:type="dxa"/>
            <w:shd w:val="clear" w:color="auto" w:fill="FFFFFF"/>
            <w:vAlign w:val="center"/>
          </w:tcPr>
          <w:p w:rsidR="00B61308" w:rsidRPr="00747BEA" w:rsidRDefault="00B61308" w:rsidP="00747BE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47BE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自动履行</w:t>
            </w:r>
          </w:p>
          <w:p w:rsidR="00B61308" w:rsidRDefault="00B61308" w:rsidP="00D66E0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8" w:type="dxa"/>
            <w:vAlign w:val="center"/>
          </w:tcPr>
          <w:p w:rsidR="00B61308" w:rsidRDefault="00B61308" w:rsidP="00402E1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47BE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湛江市霞山区食品药品监督管理局,2016年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  <w:r w:rsidRPr="00747BE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24" w:type="dxa"/>
          </w:tcPr>
          <w:p w:rsidR="00B61308" w:rsidRPr="00402E11" w:rsidRDefault="00B61308" w:rsidP="00D66E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072E1A" w:rsidRDefault="00072E1A" w:rsidP="00072E1A">
      <w:pPr>
        <w:jc w:val="center"/>
        <w:rPr>
          <w:sz w:val="24"/>
        </w:rPr>
      </w:pPr>
    </w:p>
    <w:p w:rsidR="008C1E9A" w:rsidRPr="00072E1A" w:rsidRDefault="008C1E9A"/>
    <w:sectPr w:rsidR="008C1E9A" w:rsidRPr="00072E1A" w:rsidSect="00485632">
      <w:headerReference w:type="default" r:id="rId6"/>
      <w:footerReference w:type="even" r:id="rId7"/>
      <w:footerReference w:type="default" r:id="rId8"/>
      <w:pgSz w:w="16838" w:h="11906" w:orient="landscape"/>
      <w:pgMar w:top="1304" w:right="1134" w:bottom="1304" w:left="1134" w:header="851" w:footer="992" w:gutter="0"/>
      <w:pgBorders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gBorders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7C1" w:rsidRDefault="00F207C1" w:rsidP="00072E1A">
      <w:r>
        <w:separator/>
      </w:r>
    </w:p>
  </w:endnote>
  <w:endnote w:type="continuationSeparator" w:id="1">
    <w:p w:rsidR="00F207C1" w:rsidRDefault="00F207C1" w:rsidP="00072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632" w:rsidRDefault="007E25AB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8C1E9A">
      <w:rPr>
        <w:rStyle w:val="a5"/>
      </w:rPr>
      <w:instrText xml:space="preserve">PAGE  </w:instrText>
    </w:r>
    <w:r>
      <w:fldChar w:fldCharType="end"/>
    </w:r>
  </w:p>
  <w:p w:rsidR="00485632" w:rsidRDefault="0048563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632" w:rsidRDefault="007E25AB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8C1E9A">
      <w:rPr>
        <w:rStyle w:val="a5"/>
      </w:rPr>
      <w:instrText xml:space="preserve">PAGE  </w:instrText>
    </w:r>
    <w:r>
      <w:fldChar w:fldCharType="separate"/>
    </w:r>
    <w:r w:rsidR="00B61308">
      <w:rPr>
        <w:rStyle w:val="a5"/>
        <w:noProof/>
      </w:rPr>
      <w:t>2</w:t>
    </w:r>
    <w:r>
      <w:fldChar w:fldCharType="end"/>
    </w:r>
  </w:p>
  <w:p w:rsidR="00485632" w:rsidRDefault="0048563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7C1" w:rsidRDefault="00F207C1" w:rsidP="00072E1A">
      <w:r>
        <w:separator/>
      </w:r>
    </w:p>
  </w:footnote>
  <w:footnote w:type="continuationSeparator" w:id="1">
    <w:p w:rsidR="00F207C1" w:rsidRDefault="00F207C1" w:rsidP="00072E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632" w:rsidRDefault="0048563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2E1A"/>
    <w:rsid w:val="00045AE9"/>
    <w:rsid w:val="00072E1A"/>
    <w:rsid w:val="00090E70"/>
    <w:rsid w:val="0015030C"/>
    <w:rsid w:val="00385471"/>
    <w:rsid w:val="003D3AA1"/>
    <w:rsid w:val="00402E11"/>
    <w:rsid w:val="00485632"/>
    <w:rsid w:val="00536F94"/>
    <w:rsid w:val="00747BEA"/>
    <w:rsid w:val="007E25AB"/>
    <w:rsid w:val="008C1E9A"/>
    <w:rsid w:val="00B61308"/>
    <w:rsid w:val="00B96237"/>
    <w:rsid w:val="00C66CEF"/>
    <w:rsid w:val="00F20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6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2E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2E1A"/>
    <w:rPr>
      <w:sz w:val="18"/>
      <w:szCs w:val="18"/>
    </w:rPr>
  </w:style>
  <w:style w:type="paragraph" w:styleId="a4">
    <w:name w:val="footer"/>
    <w:basedOn w:val="a"/>
    <w:link w:val="Char0"/>
    <w:unhideWhenUsed/>
    <w:rsid w:val="00072E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2E1A"/>
    <w:rPr>
      <w:sz w:val="18"/>
      <w:szCs w:val="18"/>
    </w:rPr>
  </w:style>
  <w:style w:type="character" w:styleId="a5">
    <w:name w:val="page number"/>
    <w:basedOn w:val="a0"/>
    <w:rsid w:val="00072E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161</Words>
  <Characters>922</Characters>
  <Application>Microsoft Office Word</Application>
  <DocSecurity>0</DocSecurity>
  <Lines>7</Lines>
  <Paragraphs>2</Paragraphs>
  <ScaleCrop>false</ScaleCrop>
  <Company>Microsoft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dongate</dc:creator>
  <cp:keywords/>
  <dc:description/>
  <cp:lastModifiedBy>dongate</cp:lastModifiedBy>
  <cp:revision>9</cp:revision>
  <dcterms:created xsi:type="dcterms:W3CDTF">2016-07-25T01:10:00Z</dcterms:created>
  <dcterms:modified xsi:type="dcterms:W3CDTF">2016-09-02T08:20:00Z</dcterms:modified>
</cp:coreProperties>
</file>