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FD" w:rsidRDefault="00547FFD">
      <w:pPr>
        <w:jc w:val="center"/>
        <w:rPr>
          <w:rFonts w:ascii="方正小标宋简体" w:eastAsia="方正小标宋简体" w:hAnsi="方正小标宋简体" w:cs="方正小标宋简体"/>
          <w:sz w:val="84"/>
          <w:szCs w:val="84"/>
        </w:rPr>
      </w:pPr>
    </w:p>
    <w:p w:rsidR="00547FFD" w:rsidRDefault="00547FFD">
      <w:pPr>
        <w:jc w:val="center"/>
        <w:rPr>
          <w:rFonts w:ascii="方正小标宋简体" w:eastAsia="方正小标宋简体" w:hAnsi="方正小标宋简体" w:cs="方正小标宋简体"/>
          <w:sz w:val="84"/>
          <w:szCs w:val="84"/>
        </w:rPr>
      </w:pPr>
    </w:p>
    <w:p w:rsidR="00547FFD" w:rsidRDefault="00547FFD">
      <w:pPr>
        <w:jc w:val="center"/>
        <w:rPr>
          <w:rFonts w:ascii="方正小标宋简体" w:eastAsia="方正小标宋简体" w:hAnsi="方正小标宋简体" w:cs="方正小标宋简体"/>
          <w:sz w:val="84"/>
          <w:szCs w:val="84"/>
        </w:rPr>
      </w:pPr>
    </w:p>
    <w:p w:rsidR="00547FFD" w:rsidRDefault="00547FFD">
      <w:pPr>
        <w:jc w:val="center"/>
        <w:rPr>
          <w:rFonts w:ascii="方正小标宋简体" w:eastAsia="方正小标宋简体" w:hAnsi="方正小标宋简体" w:cs="方正小标宋简体"/>
          <w:sz w:val="84"/>
          <w:szCs w:val="84"/>
        </w:rPr>
      </w:pPr>
    </w:p>
    <w:p w:rsidR="00547FFD" w:rsidRPr="00056775" w:rsidRDefault="00547FFD">
      <w:pPr>
        <w:jc w:val="center"/>
        <w:rPr>
          <w:rFonts w:ascii="宋体" w:cs="方正小标宋简体"/>
          <w:sz w:val="84"/>
          <w:szCs w:val="84"/>
        </w:rPr>
      </w:pPr>
      <w:r w:rsidRPr="00056775">
        <w:rPr>
          <w:rFonts w:ascii="宋体" w:hAnsi="宋体" w:cs="方正小标宋简体"/>
          <w:sz w:val="84"/>
          <w:szCs w:val="84"/>
        </w:rPr>
        <w:t>2016</w:t>
      </w:r>
      <w:r w:rsidRPr="00056775">
        <w:rPr>
          <w:rFonts w:ascii="宋体" w:hAnsi="宋体" w:cs="方正小标宋简体" w:hint="eastAsia"/>
          <w:sz w:val="84"/>
          <w:szCs w:val="84"/>
        </w:rPr>
        <w:t>年</w:t>
      </w:r>
    </w:p>
    <w:p w:rsidR="00547FFD" w:rsidRPr="00056775" w:rsidRDefault="00547FFD">
      <w:pPr>
        <w:jc w:val="center"/>
        <w:rPr>
          <w:rFonts w:ascii="宋体" w:hAnsi="宋体" w:cs="方正小标宋简体"/>
          <w:sz w:val="84"/>
          <w:szCs w:val="84"/>
        </w:rPr>
      </w:pPr>
      <w:r w:rsidRPr="00056775">
        <w:rPr>
          <w:rFonts w:ascii="宋体" w:hAnsi="宋体" w:cs="方正小标宋简体" w:hint="eastAsia"/>
          <w:sz w:val="84"/>
          <w:szCs w:val="84"/>
        </w:rPr>
        <w:t>霞山区妇幼保健院</w:t>
      </w:r>
      <w:r w:rsidRPr="00056775">
        <w:rPr>
          <w:rFonts w:ascii="宋体" w:hAnsi="宋体" w:cs="方正小标宋简体"/>
          <w:sz w:val="84"/>
          <w:szCs w:val="84"/>
        </w:rPr>
        <w:t xml:space="preserve">  </w:t>
      </w:r>
    </w:p>
    <w:p w:rsidR="00547FFD" w:rsidRPr="00056775" w:rsidRDefault="00547FFD">
      <w:pPr>
        <w:jc w:val="center"/>
        <w:rPr>
          <w:rFonts w:ascii="宋体" w:cs="方正小标宋简体"/>
          <w:sz w:val="84"/>
          <w:szCs w:val="84"/>
        </w:rPr>
      </w:pPr>
      <w:r w:rsidRPr="00056775">
        <w:rPr>
          <w:rFonts w:ascii="宋体" w:hAnsi="宋体" w:cs="方正小标宋简体" w:hint="eastAsia"/>
          <w:sz w:val="84"/>
          <w:szCs w:val="84"/>
        </w:rPr>
        <w:t>部门预算</w:t>
      </w:r>
    </w:p>
    <w:p w:rsidR="00547FFD" w:rsidRPr="00056775" w:rsidRDefault="00547FFD">
      <w:pPr>
        <w:spacing w:line="360" w:lineRule="auto"/>
        <w:jc w:val="center"/>
        <w:rPr>
          <w:rFonts w:ascii="宋体"/>
          <w:b/>
          <w:sz w:val="44"/>
          <w:szCs w:val="44"/>
        </w:rPr>
      </w:pPr>
    </w:p>
    <w:p w:rsidR="00547FFD" w:rsidRPr="00056775" w:rsidRDefault="00547FFD">
      <w:pPr>
        <w:spacing w:line="360" w:lineRule="auto"/>
        <w:jc w:val="center"/>
        <w:rPr>
          <w:rFonts w:ascii="宋体"/>
          <w:b/>
          <w:sz w:val="44"/>
          <w:szCs w:val="44"/>
        </w:rPr>
      </w:pPr>
    </w:p>
    <w:p w:rsidR="00547FFD" w:rsidRPr="00056775" w:rsidRDefault="00547FFD">
      <w:pPr>
        <w:spacing w:line="360" w:lineRule="auto"/>
        <w:jc w:val="center"/>
        <w:rPr>
          <w:rFonts w:ascii="宋体"/>
          <w:b/>
          <w:sz w:val="44"/>
          <w:szCs w:val="44"/>
        </w:rPr>
      </w:pPr>
    </w:p>
    <w:p w:rsidR="00547FFD" w:rsidRPr="00056775" w:rsidRDefault="00547FFD">
      <w:pPr>
        <w:spacing w:line="360" w:lineRule="auto"/>
        <w:jc w:val="center"/>
        <w:rPr>
          <w:rFonts w:ascii="宋体"/>
          <w:b/>
          <w:sz w:val="44"/>
          <w:szCs w:val="44"/>
        </w:rPr>
      </w:pPr>
    </w:p>
    <w:p w:rsidR="00547FFD" w:rsidRPr="00056775" w:rsidRDefault="00547FFD">
      <w:pPr>
        <w:spacing w:line="360" w:lineRule="auto"/>
        <w:jc w:val="center"/>
        <w:rPr>
          <w:rFonts w:ascii="宋体"/>
          <w:b/>
          <w:sz w:val="44"/>
          <w:szCs w:val="44"/>
        </w:rPr>
      </w:pPr>
    </w:p>
    <w:p w:rsidR="00547FFD" w:rsidRPr="00056775" w:rsidRDefault="00547FFD">
      <w:pPr>
        <w:spacing w:line="360" w:lineRule="auto"/>
        <w:jc w:val="center"/>
        <w:rPr>
          <w:rFonts w:ascii="宋体"/>
          <w:b/>
          <w:sz w:val="44"/>
          <w:szCs w:val="44"/>
        </w:rPr>
      </w:pPr>
    </w:p>
    <w:p w:rsidR="00547FFD" w:rsidRPr="00056775" w:rsidRDefault="00547FFD">
      <w:pPr>
        <w:jc w:val="center"/>
        <w:rPr>
          <w:rFonts w:ascii="宋体" w:cs="方正小标宋简体"/>
          <w:sz w:val="44"/>
          <w:szCs w:val="44"/>
        </w:rPr>
      </w:pPr>
    </w:p>
    <w:p w:rsidR="00547FFD" w:rsidRPr="00056775" w:rsidRDefault="00547FFD">
      <w:pPr>
        <w:jc w:val="center"/>
        <w:rPr>
          <w:rFonts w:ascii="宋体" w:cs="方正小标宋简体"/>
          <w:sz w:val="44"/>
          <w:szCs w:val="44"/>
        </w:rPr>
      </w:pPr>
    </w:p>
    <w:p w:rsidR="00547FFD" w:rsidRPr="00056775" w:rsidRDefault="00547FFD">
      <w:pPr>
        <w:jc w:val="center"/>
        <w:rPr>
          <w:rFonts w:ascii="宋体" w:cs="仿宋_GB2312"/>
          <w:sz w:val="32"/>
          <w:szCs w:val="32"/>
        </w:rPr>
      </w:pPr>
      <w:r w:rsidRPr="00056775">
        <w:rPr>
          <w:rFonts w:ascii="宋体" w:hAnsi="宋体" w:cs="方正小标宋简体" w:hint="eastAsia"/>
          <w:sz w:val="44"/>
          <w:szCs w:val="44"/>
        </w:rPr>
        <w:t>目</w:t>
      </w:r>
      <w:r w:rsidRPr="00056775">
        <w:rPr>
          <w:rFonts w:ascii="宋体" w:hAnsi="宋体" w:cs="方正小标宋简体"/>
          <w:sz w:val="44"/>
          <w:szCs w:val="44"/>
        </w:rPr>
        <w:t xml:space="preserve"> </w:t>
      </w:r>
      <w:r w:rsidRPr="00056775">
        <w:rPr>
          <w:rFonts w:ascii="宋体" w:hAnsi="宋体" w:cs="方正小标宋简体" w:hint="eastAsia"/>
          <w:sz w:val="44"/>
          <w:szCs w:val="44"/>
        </w:rPr>
        <w:t>录</w:t>
      </w:r>
    </w:p>
    <w:p w:rsidR="00547FFD" w:rsidRDefault="00547FFD" w:rsidP="00563B7E">
      <w:pPr>
        <w:spacing w:line="520" w:lineRule="exact"/>
        <w:rPr>
          <w:rFonts w:ascii="SimHei" w:hAnsi="SimHei" w:cs="SimHei"/>
          <w:sz w:val="32"/>
          <w:szCs w:val="32"/>
        </w:rPr>
      </w:pPr>
      <w:r>
        <w:rPr>
          <w:rFonts w:ascii="宋体" w:hAnsi="宋体" w:cs="宋体" w:hint="eastAsia"/>
          <w:sz w:val="32"/>
          <w:szCs w:val="32"/>
        </w:rPr>
        <w:t>第一部分</w:t>
      </w:r>
      <w:r>
        <w:rPr>
          <w:rFonts w:ascii="SimHei" w:hAnsi="SimHei" w:cs="SimHei"/>
          <w:sz w:val="32"/>
          <w:szCs w:val="32"/>
        </w:rPr>
        <w:t xml:space="preserve">   2016 </w:t>
      </w:r>
      <w:r>
        <w:rPr>
          <w:rFonts w:ascii="宋体" w:hAnsi="宋体" w:cs="宋体" w:hint="eastAsia"/>
          <w:sz w:val="32"/>
          <w:szCs w:val="32"/>
        </w:rPr>
        <w:t>年</w:t>
      </w:r>
      <w:r>
        <w:rPr>
          <w:rFonts w:ascii="SimHei" w:hAnsi="SimHei" w:cs="SimHei"/>
          <w:sz w:val="32"/>
          <w:szCs w:val="32"/>
        </w:rPr>
        <w:t xml:space="preserve"> </w:t>
      </w:r>
      <w:r>
        <w:rPr>
          <w:rFonts w:ascii="宋体" w:hAnsi="宋体" w:cs="宋体" w:hint="eastAsia"/>
          <w:sz w:val="32"/>
          <w:szCs w:val="32"/>
        </w:rPr>
        <w:t>妇幼保健院</w:t>
      </w:r>
      <w:r>
        <w:rPr>
          <w:rFonts w:ascii="SimHei" w:hAnsi="SimHei" w:cs="SimHei"/>
          <w:sz w:val="32"/>
          <w:szCs w:val="32"/>
        </w:rPr>
        <w:t xml:space="preserve"> </w:t>
      </w:r>
      <w:r>
        <w:rPr>
          <w:rFonts w:ascii="宋体" w:hAnsi="宋体" w:cs="宋体" w:hint="eastAsia"/>
          <w:sz w:val="32"/>
          <w:szCs w:val="32"/>
        </w:rPr>
        <w:t>部门预算基本情况说明</w:t>
      </w:r>
    </w:p>
    <w:p w:rsidR="00547FFD" w:rsidRDefault="00547FFD" w:rsidP="00563B7E">
      <w:pPr>
        <w:numPr>
          <w:ilvl w:val="0"/>
          <w:numId w:val="1"/>
        </w:num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547FFD" w:rsidRDefault="00547FFD" w:rsidP="00563B7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547FFD" w:rsidRDefault="00547FFD" w:rsidP="00563B7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547FFD" w:rsidRDefault="00547FFD" w:rsidP="00563B7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547FFD" w:rsidRDefault="00547FFD" w:rsidP="00563B7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547FFD" w:rsidRDefault="00547FFD" w:rsidP="00563B7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547FFD" w:rsidRPr="00984DD7" w:rsidRDefault="00547FFD" w:rsidP="00563B7E">
      <w:pPr>
        <w:spacing w:line="520" w:lineRule="exact"/>
        <w:ind w:firstLineChars="200" w:firstLine="640"/>
        <w:rPr>
          <w:rFonts w:ascii="仿宋_GB2312" w:eastAsia="仿宋_GB2312" w:hAnsi="仿宋_GB2312" w:cs="仿宋_GB2312"/>
          <w:sz w:val="32"/>
          <w:szCs w:val="32"/>
        </w:rPr>
      </w:pPr>
      <w:r w:rsidRPr="00984DD7">
        <w:rPr>
          <w:rFonts w:ascii="仿宋_GB2312" w:eastAsia="仿宋_GB2312" w:hAnsi="仿宋_GB2312" w:cs="仿宋_GB2312" w:hint="eastAsia"/>
          <w:sz w:val="32"/>
          <w:szCs w:val="32"/>
        </w:rPr>
        <w:t>五、其他需要说明的情况</w:t>
      </w:r>
    </w:p>
    <w:p w:rsidR="00547FFD" w:rsidRPr="00984DD7" w:rsidRDefault="00547FFD" w:rsidP="00563B7E">
      <w:pPr>
        <w:spacing w:line="520" w:lineRule="exact"/>
        <w:rPr>
          <w:rFonts w:ascii="仿宋_GB2312" w:eastAsia="仿宋_GB2312" w:hAnsi="仿宋_GB2312" w:cs="仿宋_GB2312"/>
          <w:sz w:val="32"/>
          <w:szCs w:val="32"/>
        </w:rPr>
      </w:pPr>
      <w:r w:rsidRPr="00984DD7">
        <w:rPr>
          <w:rFonts w:ascii="仿宋_GB2312" w:eastAsia="仿宋_GB2312" w:hAnsi="仿宋_GB2312" w:cs="仿宋_GB2312"/>
          <w:sz w:val="32"/>
          <w:szCs w:val="32"/>
        </w:rPr>
        <w:t xml:space="preserve">    </w:t>
      </w:r>
      <w:r w:rsidRPr="00984DD7">
        <w:rPr>
          <w:rFonts w:ascii="仿宋_GB2312" w:eastAsia="仿宋_GB2312" w:hAnsi="仿宋_GB2312" w:cs="仿宋_GB2312" w:hint="eastAsia"/>
          <w:sz w:val="32"/>
          <w:szCs w:val="32"/>
        </w:rPr>
        <w:t>（一）机关运行经费情况</w:t>
      </w:r>
    </w:p>
    <w:p w:rsidR="00547FFD" w:rsidRPr="00984DD7" w:rsidRDefault="00547FFD" w:rsidP="00563B7E">
      <w:pPr>
        <w:spacing w:line="520" w:lineRule="exact"/>
        <w:rPr>
          <w:rFonts w:ascii="仿宋_GB2312" w:eastAsia="仿宋_GB2312" w:hAnsi="仿宋_GB2312" w:cs="仿宋_GB2312"/>
          <w:sz w:val="32"/>
          <w:szCs w:val="32"/>
        </w:rPr>
      </w:pPr>
      <w:r w:rsidRPr="00984DD7">
        <w:rPr>
          <w:rFonts w:ascii="仿宋_GB2312" w:eastAsia="仿宋_GB2312" w:hAnsi="仿宋_GB2312" w:cs="仿宋_GB2312"/>
          <w:sz w:val="32"/>
          <w:szCs w:val="32"/>
        </w:rPr>
        <w:t xml:space="preserve">    </w:t>
      </w:r>
      <w:r w:rsidRPr="00984DD7">
        <w:rPr>
          <w:rFonts w:ascii="仿宋_GB2312" w:eastAsia="仿宋_GB2312" w:hAnsi="仿宋_GB2312" w:cs="仿宋_GB2312" w:hint="eastAsia"/>
          <w:sz w:val="32"/>
          <w:szCs w:val="32"/>
        </w:rPr>
        <w:t>（二）政府采购安排情况</w:t>
      </w:r>
    </w:p>
    <w:p w:rsidR="00547FFD" w:rsidRPr="00984DD7" w:rsidRDefault="00547FFD" w:rsidP="00563B7E">
      <w:pPr>
        <w:spacing w:line="520" w:lineRule="exact"/>
        <w:ind w:firstLineChars="200" w:firstLine="640"/>
        <w:rPr>
          <w:rFonts w:ascii="仿宋_GB2312" w:eastAsia="仿宋_GB2312" w:hAnsi="仿宋_GB2312" w:cs="仿宋_GB2312"/>
          <w:sz w:val="32"/>
          <w:szCs w:val="32"/>
        </w:rPr>
      </w:pPr>
      <w:r w:rsidRPr="00984DD7">
        <w:rPr>
          <w:rFonts w:ascii="仿宋_GB2312" w:eastAsia="仿宋_GB2312" w:hAnsi="仿宋_GB2312" w:cs="仿宋_GB2312" w:hint="eastAsia"/>
          <w:sz w:val="32"/>
          <w:szCs w:val="32"/>
        </w:rPr>
        <w:t>（三）国有资产占有使用情况</w:t>
      </w:r>
    </w:p>
    <w:p w:rsidR="00547FFD" w:rsidRPr="00984DD7" w:rsidRDefault="00547FFD" w:rsidP="00563B7E">
      <w:pPr>
        <w:spacing w:line="520" w:lineRule="exact"/>
        <w:ind w:firstLineChars="250" w:firstLine="800"/>
        <w:rPr>
          <w:rFonts w:ascii="仿宋_GB2312" w:eastAsia="仿宋_GB2312" w:hAnsi="仿宋_GB2312" w:cs="仿宋_GB2312"/>
          <w:sz w:val="32"/>
          <w:szCs w:val="32"/>
        </w:rPr>
      </w:pPr>
      <w:r w:rsidRPr="00984DD7">
        <w:rPr>
          <w:rFonts w:ascii="仿宋_GB2312" w:eastAsia="仿宋_GB2312" w:hAnsi="仿宋_GB2312" w:cs="仿宋_GB2312" w:hint="eastAsia"/>
          <w:sz w:val="32"/>
          <w:szCs w:val="32"/>
        </w:rPr>
        <w:t>（四）重点项目预算绩效目标设置情况</w:t>
      </w:r>
    </w:p>
    <w:p w:rsidR="00547FFD" w:rsidRDefault="00547FFD" w:rsidP="00563B7E">
      <w:pPr>
        <w:spacing w:line="520" w:lineRule="exact"/>
        <w:ind w:firstLineChars="250" w:firstLine="800"/>
        <w:rPr>
          <w:rFonts w:ascii="仿宋_GB2312" w:eastAsia="仿宋_GB2312" w:hAnsi="仿宋_GB2312" w:cs="仿宋_GB2312"/>
          <w:sz w:val="32"/>
          <w:szCs w:val="32"/>
        </w:rPr>
      </w:pPr>
      <w:r w:rsidRPr="00984DD7">
        <w:rPr>
          <w:rFonts w:ascii="仿宋_GB2312" w:eastAsia="仿宋_GB2312" w:hAnsi="仿宋_GB2312" w:cs="仿宋_GB2312" w:hint="eastAsia"/>
          <w:sz w:val="32"/>
          <w:szCs w:val="32"/>
        </w:rPr>
        <w:t>（五）专业名词解释</w:t>
      </w:r>
    </w:p>
    <w:p w:rsidR="00547FFD" w:rsidRDefault="00547FFD" w:rsidP="00563B7E">
      <w:pPr>
        <w:spacing w:line="520" w:lineRule="exact"/>
        <w:rPr>
          <w:rFonts w:ascii="仿宋_GB2312" w:eastAsia="仿宋_GB2312" w:hAnsi="仿宋_GB2312" w:cs="仿宋_GB2312"/>
          <w:sz w:val="32"/>
          <w:szCs w:val="32"/>
        </w:rPr>
      </w:pPr>
    </w:p>
    <w:p w:rsidR="00547FFD" w:rsidRDefault="00547FFD" w:rsidP="00563B7E">
      <w:pPr>
        <w:spacing w:line="520" w:lineRule="exact"/>
        <w:ind w:firstLineChars="200" w:firstLine="640"/>
        <w:rPr>
          <w:rFonts w:ascii="仿宋_GB2312" w:eastAsia="仿宋_GB2312" w:hAnsi="仿宋_GB2312" w:cs="仿宋_GB2312"/>
          <w:sz w:val="32"/>
          <w:szCs w:val="32"/>
        </w:rPr>
      </w:pPr>
    </w:p>
    <w:p w:rsidR="00547FFD" w:rsidRDefault="00547FFD" w:rsidP="00563B7E">
      <w:pPr>
        <w:spacing w:line="520" w:lineRule="exact"/>
        <w:rPr>
          <w:rFonts w:ascii="SimHei" w:hAnsi="SimHei" w:cs="SimHei"/>
          <w:sz w:val="32"/>
          <w:szCs w:val="32"/>
        </w:rPr>
      </w:pPr>
      <w:r>
        <w:rPr>
          <w:rFonts w:ascii="宋体" w:hAnsi="宋体" w:cs="宋体" w:hint="eastAsia"/>
          <w:sz w:val="32"/>
          <w:szCs w:val="32"/>
        </w:rPr>
        <w:t>第二部分</w:t>
      </w:r>
      <w:r>
        <w:rPr>
          <w:rFonts w:ascii="SimHei" w:hAnsi="SimHei" w:cs="SimHei"/>
          <w:sz w:val="32"/>
          <w:szCs w:val="32"/>
        </w:rPr>
        <w:t xml:space="preserve">    2016 </w:t>
      </w:r>
      <w:r>
        <w:rPr>
          <w:rFonts w:ascii="宋体" w:hAnsi="宋体" w:cs="宋体" w:hint="eastAsia"/>
          <w:sz w:val="32"/>
          <w:szCs w:val="32"/>
        </w:rPr>
        <w:t>年</w:t>
      </w:r>
      <w:r>
        <w:rPr>
          <w:rFonts w:ascii="SimHei" w:hAnsi="SimHei" w:cs="SimHei"/>
          <w:sz w:val="32"/>
          <w:szCs w:val="32"/>
        </w:rPr>
        <w:t xml:space="preserve">  </w:t>
      </w:r>
      <w:r>
        <w:rPr>
          <w:rFonts w:ascii="宋体" w:hAnsi="宋体" w:cs="宋体" w:hint="eastAsia"/>
          <w:sz w:val="32"/>
          <w:szCs w:val="32"/>
        </w:rPr>
        <w:t>妇幼保健院</w:t>
      </w:r>
      <w:r>
        <w:rPr>
          <w:rFonts w:ascii="SimHei" w:hAnsi="SimHei" w:cs="SimHei"/>
          <w:sz w:val="32"/>
          <w:szCs w:val="32"/>
        </w:rPr>
        <w:t xml:space="preserve">  </w:t>
      </w:r>
      <w:r>
        <w:rPr>
          <w:rFonts w:ascii="宋体" w:hAnsi="宋体" w:cs="宋体" w:hint="eastAsia"/>
          <w:sz w:val="32"/>
          <w:szCs w:val="32"/>
        </w:rPr>
        <w:t>部门预算表</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547FFD" w:rsidRDefault="00547FFD" w:rsidP="00563B7E">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547FFD" w:rsidRDefault="00547FFD" w:rsidP="00563B7E">
      <w:pPr>
        <w:widowControl/>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547FFD" w:rsidRDefault="00547FFD">
      <w:pPr>
        <w:spacing w:line="360" w:lineRule="auto"/>
        <w:jc w:val="center"/>
        <w:rPr>
          <w:rFonts w:ascii="SimSun"/>
          <w:b/>
          <w:sz w:val="44"/>
          <w:szCs w:val="44"/>
        </w:rPr>
      </w:pPr>
    </w:p>
    <w:p w:rsidR="00547FFD" w:rsidRDefault="00547FFD">
      <w:pPr>
        <w:spacing w:line="360" w:lineRule="auto"/>
        <w:jc w:val="center"/>
        <w:rPr>
          <w:rFonts w:ascii="SimSun"/>
          <w:b/>
          <w:sz w:val="44"/>
          <w:szCs w:val="44"/>
        </w:rPr>
      </w:pPr>
      <w:r>
        <w:rPr>
          <w:rFonts w:ascii="SimSun" w:hAnsi="SimSun"/>
          <w:b/>
          <w:sz w:val="44"/>
          <w:szCs w:val="44"/>
        </w:rPr>
        <w:t>2016</w:t>
      </w:r>
      <w:r>
        <w:rPr>
          <w:rFonts w:ascii="SimSun" w:hAnsi="SimSun" w:hint="eastAsia"/>
          <w:b/>
          <w:sz w:val="44"/>
          <w:szCs w:val="44"/>
        </w:rPr>
        <w:t>年霞山区妇幼保健院部门预算基本情况说明</w:t>
      </w:r>
    </w:p>
    <w:p w:rsidR="00547FFD" w:rsidRDefault="00547FFD">
      <w:pPr>
        <w:spacing w:line="360" w:lineRule="auto"/>
        <w:jc w:val="center"/>
        <w:rPr>
          <w:rFonts w:ascii="SimSun"/>
          <w:b/>
          <w:bCs/>
          <w:sz w:val="36"/>
          <w:szCs w:val="36"/>
        </w:rPr>
      </w:pPr>
    </w:p>
    <w:p w:rsidR="00547FFD" w:rsidRDefault="00547FFD" w:rsidP="00B3214F">
      <w:pPr>
        <w:spacing w:line="360" w:lineRule="auto"/>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一、部门基本情况</w:t>
      </w:r>
    </w:p>
    <w:p w:rsidR="00547FFD" w:rsidRDefault="00547FFD" w:rsidP="000121C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547FFD" w:rsidRDefault="00547FFD" w:rsidP="000121C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主要担负</w:t>
      </w:r>
      <w:r w:rsidRPr="00CD6DB8">
        <w:rPr>
          <w:rFonts w:ascii="仿宋_GB2312" w:eastAsia="仿宋_GB2312" w:hAnsi="仿宋_GB2312" w:cs="仿宋_GB2312" w:hint="eastAsia"/>
          <w:sz w:val="32"/>
          <w:szCs w:val="32"/>
        </w:rPr>
        <w:t>宣传、执行《母婴保健法》和国家妇幼卫生工作的方针政策；为卫生行政部门制定妇幼卫生相关法律、法规、政策和技术规范进行调研，提供科学依据和建议；了解、掌握全区妇女、儿童健康状况及影响因素，协助卫生行政部门制定妇幼保健、生殖健康发展规划；负责对乡镇街道妇幼卫生工作的业务指导和咨询，组织开展妇幼保健领域的学术活动；负责本辖区儿童入托前健康体检及开展各类妇幼保健人员的业务培训和人才培养；组织开展妇幼卫生、生殖健康科学研究和调查，推广适宜技术和新技术等；负责全区妇幼卫生信息的收集、整理、分析和反馈，以及妇幼卫生信息系统的建设与管理工作；协助开展农村卫生、社区卫生相关工作，开设保健门诊；</w:t>
      </w:r>
      <w:r>
        <w:rPr>
          <w:rFonts w:ascii="仿宋_GB2312" w:eastAsia="仿宋_GB2312" w:hAnsi="仿宋_GB2312" w:cs="仿宋_GB2312" w:hint="eastAsia"/>
          <w:sz w:val="32"/>
          <w:szCs w:val="32"/>
        </w:rPr>
        <w:t>完成</w:t>
      </w:r>
      <w:r w:rsidRPr="00CD6DB8">
        <w:rPr>
          <w:rFonts w:ascii="仿宋_GB2312" w:eastAsia="仿宋_GB2312" w:hAnsi="仿宋_GB2312" w:cs="仿宋_GB2312" w:hint="eastAsia"/>
          <w:sz w:val="32"/>
          <w:szCs w:val="32"/>
        </w:rPr>
        <w:t>上级交办的其他任务</w:t>
      </w:r>
      <w:r>
        <w:rPr>
          <w:rFonts w:ascii="仿宋_GB2312" w:eastAsia="仿宋_GB2312" w:hAnsi="仿宋_GB2312" w:cs="仿宋_GB2312" w:hint="eastAsia"/>
          <w:sz w:val="32"/>
          <w:szCs w:val="32"/>
        </w:rPr>
        <w:t>等职能</w:t>
      </w:r>
      <w:r w:rsidRPr="00CD6DB8">
        <w:rPr>
          <w:rFonts w:ascii="仿宋_GB2312" w:eastAsia="仿宋_GB2312" w:hAnsi="仿宋_GB2312" w:cs="仿宋_GB2312" w:hint="eastAsia"/>
          <w:sz w:val="32"/>
          <w:szCs w:val="32"/>
        </w:rPr>
        <w:t>。</w:t>
      </w:r>
    </w:p>
    <w:p w:rsidR="00547FFD" w:rsidRDefault="00547FFD" w:rsidP="000121CE">
      <w:pPr>
        <w:spacing w:line="460" w:lineRule="exact"/>
        <w:ind w:firstLineChars="240" w:firstLine="768"/>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547FFD" w:rsidRDefault="00547FFD" w:rsidP="000121CE">
      <w:pPr>
        <w:spacing w:line="460" w:lineRule="exact"/>
        <w:ind w:firstLineChars="240" w:firstLine="768"/>
        <w:rPr>
          <w:rFonts w:ascii="仿宋_GB2312" w:eastAsia="仿宋_GB2312" w:hAnsi="仿宋_GB2312" w:cs="仿宋_GB2312"/>
          <w:sz w:val="32"/>
          <w:szCs w:val="32"/>
        </w:rPr>
      </w:pPr>
      <w:r w:rsidRPr="00984DD7">
        <w:rPr>
          <w:rFonts w:ascii="仿宋_GB2312" w:eastAsia="仿宋_GB2312" w:hAnsi="仿宋_GB2312" w:cs="仿宋_GB2312" w:hint="eastAsia"/>
          <w:sz w:val="32"/>
          <w:szCs w:val="32"/>
        </w:rPr>
        <w:t>本部门无下属单位，部门预算为本级预算。</w:t>
      </w:r>
    </w:p>
    <w:p w:rsidR="00547FFD" w:rsidRPr="000121CE" w:rsidRDefault="00547FFD" w:rsidP="000121CE">
      <w:pPr>
        <w:spacing w:line="460" w:lineRule="exact"/>
        <w:ind w:firstLineChars="240" w:firstLine="768"/>
        <w:rPr>
          <w:rFonts w:ascii="仿宋_GB2312" w:eastAsia="仿宋_GB2312" w:hAnsi="仿宋_GB2312" w:cs="仿宋_GB2312"/>
          <w:sz w:val="32"/>
          <w:szCs w:val="32"/>
        </w:rPr>
      </w:pPr>
      <w:r>
        <w:rPr>
          <w:rFonts w:ascii="仿宋_GB2312" w:eastAsia="仿宋_GB2312" w:hAnsi="仿宋_GB2312" w:cs="仿宋_GB2312" w:hint="eastAsia"/>
          <w:sz w:val="32"/>
          <w:szCs w:val="32"/>
        </w:rPr>
        <w:t>湛江市霞山妇幼保健院隶属于霞山区卫计局管理的公益二类事业单位，副科级。内设机构</w:t>
      </w:r>
      <w:r>
        <w:rPr>
          <w:rFonts w:ascii="仿宋_GB2312" w:eastAsia="仿宋_GB2312" w:hAnsi="仿宋_GB2312" w:cs="仿宋_GB2312"/>
          <w:sz w:val="32"/>
          <w:szCs w:val="32"/>
        </w:rPr>
        <w:t>24</w:t>
      </w:r>
      <w:r>
        <w:rPr>
          <w:rFonts w:ascii="仿宋_GB2312" w:eastAsia="仿宋_GB2312" w:hAnsi="仿宋_GB2312" w:cs="仿宋_GB2312" w:hint="eastAsia"/>
          <w:sz w:val="32"/>
          <w:szCs w:val="32"/>
        </w:rPr>
        <w:t>个，其中行政管理机构</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个，业务机构</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个。</w:t>
      </w:r>
    </w:p>
    <w:p w:rsidR="00547FFD" w:rsidRDefault="00547FFD" w:rsidP="00A026E4">
      <w:pPr>
        <w:ind w:firstLine="645"/>
        <w:rPr>
          <w:rFonts w:ascii="仿宋_GB2312" w:eastAsia="仿宋_GB2312" w:hAnsi="仿宋_GB2312"/>
          <w:sz w:val="32"/>
          <w:szCs w:val="32"/>
        </w:rPr>
      </w:pPr>
      <w:r w:rsidRPr="00A026E4">
        <w:rPr>
          <w:rFonts w:ascii="仿宋_GB2312" w:eastAsia="仿宋_GB2312" w:hAnsi="仿宋_GB2312" w:cs="仿宋_GB2312" w:hint="eastAsia"/>
          <w:sz w:val="32"/>
          <w:szCs w:val="32"/>
        </w:rPr>
        <w:t>人员情况：</w:t>
      </w:r>
      <w:r>
        <w:rPr>
          <w:rFonts w:ascii="仿宋_GB2312" w:eastAsia="仿宋_GB2312" w:hAnsi="仿宋_GB2312" w:cs="仿宋_GB2312" w:hint="eastAsia"/>
          <w:sz w:val="32"/>
          <w:szCs w:val="32"/>
        </w:rPr>
        <w:t>医院</w:t>
      </w:r>
      <w:r w:rsidRPr="005448E3">
        <w:rPr>
          <w:rFonts w:ascii="仿宋_GB2312" w:eastAsia="仿宋_GB2312" w:hAnsi="仿宋_GB2312" w:hint="eastAsia"/>
          <w:sz w:val="32"/>
          <w:szCs w:val="32"/>
        </w:rPr>
        <w:t>核定编制人数</w:t>
      </w:r>
      <w:r w:rsidRPr="005448E3">
        <w:rPr>
          <w:rFonts w:ascii="仿宋_GB2312" w:eastAsia="仿宋_GB2312" w:hAnsi="仿宋_GB2312"/>
          <w:sz w:val="32"/>
          <w:szCs w:val="32"/>
        </w:rPr>
        <w:t>173</w:t>
      </w:r>
      <w:r w:rsidRPr="005448E3">
        <w:rPr>
          <w:rFonts w:ascii="仿宋_GB2312" w:eastAsia="仿宋_GB2312" w:hAnsi="仿宋_GB2312" w:hint="eastAsia"/>
          <w:sz w:val="32"/>
          <w:szCs w:val="32"/>
        </w:rPr>
        <w:t>人，</w:t>
      </w:r>
      <w:r>
        <w:rPr>
          <w:rFonts w:ascii="仿宋_GB2312" w:eastAsia="仿宋_GB2312" w:hAnsi="仿宋_GB2312" w:hint="eastAsia"/>
          <w:sz w:val="32"/>
          <w:szCs w:val="32"/>
        </w:rPr>
        <w:t>实有在职在编人员</w:t>
      </w:r>
      <w:r>
        <w:rPr>
          <w:rFonts w:ascii="仿宋_GB2312" w:eastAsia="仿宋_GB2312" w:hAnsi="仿宋_GB2312"/>
          <w:sz w:val="32"/>
          <w:szCs w:val="32"/>
        </w:rPr>
        <w:t>159</w:t>
      </w:r>
      <w:r w:rsidRPr="005448E3">
        <w:rPr>
          <w:rFonts w:ascii="仿宋_GB2312" w:eastAsia="仿宋_GB2312" w:hAnsi="仿宋_GB2312" w:hint="eastAsia"/>
          <w:sz w:val="32"/>
          <w:szCs w:val="32"/>
        </w:rPr>
        <w:t>人</w:t>
      </w:r>
      <w:r>
        <w:rPr>
          <w:rFonts w:ascii="仿宋_GB2312" w:eastAsia="仿宋_GB2312" w:hAnsi="仿宋_GB2312" w:hint="eastAsia"/>
          <w:sz w:val="32"/>
          <w:szCs w:val="32"/>
        </w:rPr>
        <w:t>，离退休人员</w:t>
      </w:r>
      <w:r>
        <w:rPr>
          <w:rFonts w:ascii="仿宋_GB2312" w:eastAsia="仿宋_GB2312" w:hAnsi="仿宋_GB2312"/>
          <w:sz w:val="32"/>
          <w:szCs w:val="32"/>
        </w:rPr>
        <w:t>57</w:t>
      </w:r>
      <w:r>
        <w:rPr>
          <w:rFonts w:ascii="仿宋_GB2312" w:eastAsia="仿宋_GB2312" w:hAnsi="仿宋_GB2312" w:hint="eastAsia"/>
          <w:sz w:val="32"/>
          <w:szCs w:val="32"/>
        </w:rPr>
        <w:t>人</w:t>
      </w:r>
      <w:r w:rsidRPr="005448E3">
        <w:rPr>
          <w:rFonts w:ascii="仿宋_GB2312" w:eastAsia="仿宋_GB2312" w:hAnsi="仿宋_GB2312" w:hint="eastAsia"/>
          <w:sz w:val="32"/>
          <w:szCs w:val="32"/>
        </w:rPr>
        <w:t>。</w:t>
      </w:r>
    </w:p>
    <w:p w:rsidR="00547FFD" w:rsidRDefault="00547FFD" w:rsidP="00B3214F">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547FFD" w:rsidRDefault="00547FFD" w:rsidP="000121CE">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sidRPr="007F0647">
        <w:rPr>
          <w:rFonts w:ascii="仿宋_GB2312" w:eastAsia="仿宋_GB2312" w:hAnsi="仿宋_GB2312" w:cs="仿宋_GB2312"/>
          <w:sz w:val="32"/>
          <w:szCs w:val="32"/>
        </w:rPr>
        <w:t>4936.94</w:t>
      </w:r>
      <w:r w:rsidRPr="007F0647">
        <w:rPr>
          <w:rFonts w:ascii="仿宋_GB2312" w:eastAsia="仿宋_GB2312" w:hAnsi="仿宋_GB2312" w:cs="仿宋_GB2312" w:hint="eastAsia"/>
          <w:sz w:val="32"/>
          <w:szCs w:val="32"/>
        </w:rPr>
        <w:t>万元，同比增加</w:t>
      </w:r>
      <w:r>
        <w:rPr>
          <w:rFonts w:ascii="仿宋_GB2312" w:eastAsia="仿宋_GB2312" w:hAnsi="仿宋_GB2312" w:cs="仿宋_GB2312"/>
          <w:sz w:val="32"/>
          <w:szCs w:val="32"/>
        </w:rPr>
        <w:t>4768.26</w:t>
      </w:r>
      <w:r w:rsidRPr="007F0647">
        <w:rPr>
          <w:rFonts w:ascii="仿宋_GB2312" w:eastAsia="仿宋_GB2312" w:hAnsi="仿宋_GB2312" w:cs="仿宋_GB2312" w:hint="eastAsia"/>
          <w:sz w:val="32"/>
          <w:szCs w:val="32"/>
        </w:rPr>
        <w:t>万元</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增长</w:t>
      </w:r>
      <w:r>
        <w:rPr>
          <w:rFonts w:ascii="仿宋_GB2312" w:eastAsia="仿宋_GB2312" w:hAnsi="仿宋_GB2312" w:cs="仿宋_GB2312"/>
          <w:sz w:val="32"/>
          <w:szCs w:val="32"/>
        </w:rPr>
        <w:t>2826.81</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增加的原因非税管理经费的增加。其中：预算经费安排拨款</w:t>
      </w:r>
      <w:r w:rsidRPr="00C5213F">
        <w:rPr>
          <w:rFonts w:ascii="仿宋_GB2312" w:eastAsia="仿宋_GB2312" w:hAnsi="仿宋_GB2312" w:cs="仿宋_GB2312"/>
          <w:sz w:val="32"/>
          <w:szCs w:val="32"/>
        </w:rPr>
        <w:t>4936.94</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547FFD" w:rsidRPr="00C5213F" w:rsidRDefault="00547FFD" w:rsidP="000121CE">
      <w:pPr>
        <w:spacing w:line="500" w:lineRule="exact"/>
        <w:ind w:firstLineChars="200" w:firstLine="640"/>
        <w:rPr>
          <w:rFonts w:ascii="仿宋_GB2312" w:eastAsia="仿宋_GB2312" w:hAnsi="仿宋_GB2312" w:cs="仿宋_GB2312"/>
          <w:sz w:val="32"/>
          <w:szCs w:val="32"/>
        </w:rPr>
      </w:pPr>
      <w:r w:rsidRPr="00C5213F">
        <w:rPr>
          <w:rFonts w:ascii="仿宋_GB2312" w:eastAsia="仿宋_GB2312" w:hAnsi="仿宋_GB2312" w:cs="仿宋_GB2312" w:hint="eastAsia"/>
          <w:sz w:val="32"/>
          <w:szCs w:val="32"/>
        </w:rPr>
        <w:t>三、支出预算说明</w:t>
      </w:r>
    </w:p>
    <w:p w:rsidR="00547FFD" w:rsidRPr="000121CE" w:rsidRDefault="00547FFD" w:rsidP="000121CE">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sidRPr="00C5213F">
        <w:rPr>
          <w:rFonts w:ascii="仿宋_GB2312" w:eastAsia="仿宋_GB2312" w:hAnsi="仿宋_GB2312" w:cs="仿宋_GB2312"/>
          <w:sz w:val="32"/>
          <w:szCs w:val="32"/>
        </w:rPr>
        <w:t>4936.94</w:t>
      </w:r>
      <w:r>
        <w:rPr>
          <w:rFonts w:ascii="仿宋_GB2312" w:eastAsia="仿宋_GB2312" w:hAnsi="仿宋_GB2312" w:cs="仿宋_GB2312" w:hint="eastAsia"/>
          <w:sz w:val="32"/>
          <w:szCs w:val="32"/>
        </w:rPr>
        <w:t>万元，</w:t>
      </w:r>
      <w:r w:rsidRPr="007F0647">
        <w:rPr>
          <w:rFonts w:ascii="仿宋_GB2312" w:eastAsia="仿宋_GB2312" w:hAnsi="仿宋_GB2312" w:cs="仿宋_GB2312" w:hint="eastAsia"/>
          <w:sz w:val="32"/>
          <w:szCs w:val="32"/>
        </w:rPr>
        <w:t>同比增加</w:t>
      </w:r>
      <w:r>
        <w:rPr>
          <w:rFonts w:ascii="仿宋_GB2312" w:eastAsia="仿宋_GB2312" w:hAnsi="仿宋_GB2312" w:cs="仿宋_GB2312"/>
          <w:sz w:val="32"/>
          <w:szCs w:val="32"/>
        </w:rPr>
        <w:t>4768.26</w:t>
      </w:r>
      <w:r w:rsidRPr="007F0647">
        <w:rPr>
          <w:rFonts w:ascii="仿宋_GB2312" w:eastAsia="仿宋_GB2312" w:hAnsi="仿宋_GB2312" w:cs="仿宋_GB2312" w:hint="eastAsia"/>
          <w:sz w:val="32"/>
          <w:szCs w:val="32"/>
        </w:rPr>
        <w:t>万元</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增长</w:t>
      </w:r>
      <w:r>
        <w:rPr>
          <w:rFonts w:ascii="仿宋_GB2312" w:eastAsia="仿宋_GB2312" w:hAnsi="仿宋_GB2312" w:cs="仿宋_GB2312"/>
          <w:sz w:val="32"/>
          <w:szCs w:val="32"/>
        </w:rPr>
        <w:t>2826.81</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增加的原因非税管理经费的增加</w:t>
      </w:r>
      <w:r w:rsidRPr="00853DF8">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Pr>
          <w:rFonts w:ascii="仿宋_GB2312" w:eastAsia="仿宋_GB2312" w:hAnsi="仿宋_GB2312" w:cs="仿宋_GB2312"/>
          <w:sz w:val="32"/>
          <w:szCs w:val="32"/>
        </w:rPr>
        <w:t xml:space="preserve"> </w:t>
      </w:r>
      <w:r w:rsidRPr="00C5213F">
        <w:rPr>
          <w:rFonts w:ascii="仿宋_GB2312" w:eastAsia="仿宋_GB2312" w:hAnsi="仿宋_GB2312" w:cs="仿宋_GB2312"/>
          <w:sz w:val="32"/>
          <w:szCs w:val="32"/>
        </w:rPr>
        <w:t xml:space="preserve"> 4936.94</w:t>
      </w:r>
      <w:r>
        <w:rPr>
          <w:rFonts w:ascii="仿宋_GB2312" w:eastAsia="仿宋_GB2312" w:hAnsi="仿宋_GB2312" w:cs="仿宋_GB2312" w:hint="eastAsia"/>
          <w:sz w:val="32"/>
          <w:szCs w:val="32"/>
        </w:rPr>
        <w:t>万元，其中：工资福利支出</w:t>
      </w:r>
      <w:r w:rsidRPr="00C5213F">
        <w:rPr>
          <w:rFonts w:ascii="仿宋_GB2312" w:eastAsia="仿宋_GB2312" w:hAnsi="仿宋_GB2312" w:cs="仿宋_GB2312"/>
          <w:sz w:val="32"/>
          <w:szCs w:val="32"/>
        </w:rPr>
        <w:t>2382</w:t>
      </w:r>
      <w:r>
        <w:rPr>
          <w:rFonts w:ascii="仿宋_GB2312" w:eastAsia="仿宋_GB2312" w:hAnsi="仿宋_GB2312" w:cs="仿宋_GB2312" w:hint="eastAsia"/>
          <w:sz w:val="32"/>
          <w:szCs w:val="32"/>
        </w:rPr>
        <w:t>万元，一般商品和服务支出</w:t>
      </w:r>
      <w:r w:rsidRPr="00C5213F">
        <w:rPr>
          <w:rFonts w:ascii="仿宋_GB2312" w:eastAsia="仿宋_GB2312" w:hAnsi="仿宋_GB2312" w:cs="仿宋_GB2312"/>
          <w:sz w:val="32"/>
          <w:szCs w:val="32"/>
        </w:rPr>
        <w:t>2248.94</w:t>
      </w:r>
      <w:r>
        <w:rPr>
          <w:rFonts w:ascii="仿宋_GB2312" w:eastAsia="仿宋_GB2312" w:hAnsi="仿宋_GB2312" w:cs="仿宋_GB2312" w:hint="eastAsia"/>
          <w:sz w:val="32"/>
          <w:szCs w:val="32"/>
        </w:rPr>
        <w:t>万元，</w:t>
      </w:r>
      <w:r w:rsidRPr="009A154E">
        <w:rPr>
          <w:rFonts w:ascii="仿宋_GB2312" w:eastAsia="仿宋_GB2312" w:hAnsi="仿宋_GB2312" w:cs="仿宋_GB2312" w:hint="eastAsia"/>
          <w:sz w:val="32"/>
          <w:szCs w:val="32"/>
        </w:rPr>
        <w:t>对个人和家庭的补助支出</w:t>
      </w:r>
      <w:r w:rsidRPr="000121CE">
        <w:rPr>
          <w:rFonts w:ascii="仿宋_GB2312" w:eastAsia="仿宋_GB2312" w:hAnsi="仿宋_GB2312" w:cs="仿宋_GB2312"/>
          <w:sz w:val="32"/>
          <w:szCs w:val="32"/>
        </w:rPr>
        <w:t>306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547FFD" w:rsidRDefault="00547FFD" w:rsidP="00B3214F">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547FFD" w:rsidRPr="005D3EBB" w:rsidRDefault="00547FFD" w:rsidP="000121CE">
      <w:pPr>
        <w:ind w:firstLineChars="196" w:firstLine="627"/>
        <w:rPr>
          <w:rFonts w:ascii="仿宋_GB2312" w:eastAsia="仿宋_GB2312"/>
          <w:sz w:val="32"/>
          <w:szCs w:val="32"/>
        </w:rPr>
      </w:pPr>
      <w:bookmarkStart w:id="0" w:name="_GoBack"/>
      <w:bookmarkEnd w:id="0"/>
      <w:r>
        <w:rPr>
          <w:rFonts w:ascii="仿宋_GB2312" w:eastAsia="仿宋_GB2312" w:hAnsi="SimSun"/>
          <w:sz w:val="32"/>
          <w:szCs w:val="32"/>
        </w:rPr>
        <w:t>2016</w:t>
      </w:r>
      <w:r w:rsidRPr="005D3EBB">
        <w:rPr>
          <w:rFonts w:ascii="仿宋_GB2312" w:eastAsia="仿宋_GB2312" w:hint="eastAsia"/>
          <w:sz w:val="32"/>
          <w:szCs w:val="32"/>
        </w:rPr>
        <w:t>年“三公经费”</w:t>
      </w:r>
      <w:r>
        <w:rPr>
          <w:rFonts w:ascii="仿宋_GB2312" w:eastAsia="仿宋_GB2312" w:hint="eastAsia"/>
          <w:sz w:val="32"/>
          <w:szCs w:val="32"/>
        </w:rPr>
        <w:t>预算安排</w:t>
      </w:r>
      <w:r w:rsidRPr="005D3EBB">
        <w:rPr>
          <w:rFonts w:ascii="仿宋_GB2312" w:eastAsia="仿宋_GB2312" w:hint="eastAsia"/>
          <w:sz w:val="32"/>
          <w:szCs w:val="32"/>
        </w:rPr>
        <w:t>共</w:t>
      </w:r>
      <w:r>
        <w:rPr>
          <w:rFonts w:ascii="仿宋_GB2312" w:eastAsia="仿宋_GB2312"/>
          <w:sz w:val="32"/>
          <w:szCs w:val="32"/>
        </w:rPr>
        <w:t>0</w:t>
      </w:r>
      <w:r>
        <w:rPr>
          <w:rFonts w:ascii="仿宋_GB2312" w:eastAsia="仿宋_GB2312" w:hint="eastAsia"/>
          <w:sz w:val="32"/>
          <w:szCs w:val="32"/>
        </w:rPr>
        <w:t>万元，与</w:t>
      </w:r>
      <w:r>
        <w:rPr>
          <w:rFonts w:ascii="仿宋_GB2312" w:eastAsia="仿宋_GB2312"/>
          <w:sz w:val="32"/>
          <w:szCs w:val="32"/>
        </w:rPr>
        <w:t>2015</w:t>
      </w:r>
      <w:r>
        <w:rPr>
          <w:rFonts w:ascii="仿宋_GB2312" w:eastAsia="仿宋_GB2312" w:hint="eastAsia"/>
          <w:sz w:val="32"/>
          <w:szCs w:val="32"/>
        </w:rPr>
        <w:t>年持平，其中</w:t>
      </w:r>
      <w:r w:rsidRPr="005D3EBB">
        <w:rPr>
          <w:rFonts w:ascii="仿宋_GB2312" w:eastAsia="仿宋_GB2312" w:hint="eastAsia"/>
          <w:sz w:val="32"/>
          <w:szCs w:val="32"/>
        </w:rPr>
        <w:t>：</w:t>
      </w:r>
    </w:p>
    <w:p w:rsidR="00547FFD" w:rsidRPr="005D3EBB" w:rsidRDefault="00547FFD" w:rsidP="000121CE">
      <w:pPr>
        <w:ind w:firstLineChars="200" w:firstLine="640"/>
        <w:rPr>
          <w:rFonts w:ascii="仿宋_GB2312" w:eastAsia="仿宋_GB2312"/>
          <w:sz w:val="32"/>
          <w:szCs w:val="32"/>
        </w:rPr>
      </w:pPr>
      <w:r>
        <w:rPr>
          <w:rFonts w:ascii="仿宋_GB2312" w:eastAsia="仿宋_GB2312"/>
          <w:sz w:val="32"/>
          <w:szCs w:val="32"/>
        </w:rPr>
        <w:t>1.</w:t>
      </w:r>
      <w:r w:rsidRPr="005D3EBB">
        <w:rPr>
          <w:rFonts w:ascii="仿宋_GB2312" w:eastAsia="仿宋_GB2312" w:hint="eastAsia"/>
          <w:sz w:val="32"/>
          <w:szCs w:val="32"/>
        </w:rPr>
        <w:t>因公出国（境）费</w:t>
      </w:r>
      <w:r>
        <w:rPr>
          <w:rFonts w:ascii="仿宋_GB2312" w:eastAsia="仿宋_GB2312" w:hint="eastAsia"/>
          <w:sz w:val="32"/>
          <w:szCs w:val="32"/>
        </w:rPr>
        <w:t>预算安排</w:t>
      </w:r>
      <w:r>
        <w:rPr>
          <w:rFonts w:ascii="仿宋_GB2312" w:eastAsia="仿宋_GB2312"/>
          <w:sz w:val="32"/>
          <w:szCs w:val="32"/>
        </w:rPr>
        <w:t>0</w:t>
      </w:r>
      <w:r w:rsidRPr="005D3EBB">
        <w:rPr>
          <w:rFonts w:ascii="仿宋_GB2312" w:eastAsia="仿宋_GB2312" w:hint="eastAsia"/>
          <w:sz w:val="32"/>
          <w:szCs w:val="32"/>
        </w:rPr>
        <w:t>万元</w:t>
      </w:r>
      <w:r>
        <w:rPr>
          <w:rFonts w:ascii="仿宋_GB2312" w:eastAsia="仿宋_GB2312" w:hint="eastAsia"/>
          <w:sz w:val="32"/>
          <w:szCs w:val="32"/>
        </w:rPr>
        <w:t>。与</w:t>
      </w:r>
      <w:r>
        <w:rPr>
          <w:rFonts w:ascii="仿宋_GB2312" w:eastAsia="仿宋_GB2312"/>
          <w:sz w:val="32"/>
          <w:szCs w:val="32"/>
        </w:rPr>
        <w:t>2015</w:t>
      </w:r>
      <w:r>
        <w:rPr>
          <w:rFonts w:ascii="仿宋_GB2312" w:eastAsia="仿宋_GB2312" w:hint="eastAsia"/>
          <w:sz w:val="32"/>
          <w:szCs w:val="32"/>
        </w:rPr>
        <w:t>年持平。</w:t>
      </w:r>
    </w:p>
    <w:p w:rsidR="00547FFD" w:rsidRDefault="00547FFD" w:rsidP="000121CE">
      <w:pPr>
        <w:ind w:firstLineChars="200" w:firstLine="640"/>
        <w:rPr>
          <w:rFonts w:ascii="仿宋_GB2312" w:eastAsia="仿宋_GB2312"/>
          <w:sz w:val="32"/>
          <w:szCs w:val="32"/>
        </w:rPr>
      </w:pPr>
      <w:r>
        <w:rPr>
          <w:rFonts w:ascii="仿宋_GB2312" w:eastAsia="仿宋_GB2312"/>
          <w:sz w:val="32"/>
          <w:szCs w:val="32"/>
        </w:rPr>
        <w:t>2.</w:t>
      </w:r>
      <w:r w:rsidRPr="005D3EBB">
        <w:rPr>
          <w:rFonts w:ascii="仿宋_GB2312" w:eastAsia="仿宋_GB2312" w:hint="eastAsia"/>
          <w:sz w:val="32"/>
          <w:szCs w:val="32"/>
        </w:rPr>
        <w:t>公务用车购置及运行</w:t>
      </w:r>
      <w:r>
        <w:rPr>
          <w:rFonts w:ascii="仿宋_GB2312" w:eastAsia="仿宋_GB2312" w:hint="eastAsia"/>
          <w:sz w:val="32"/>
          <w:szCs w:val="32"/>
        </w:rPr>
        <w:t>维护</w:t>
      </w:r>
      <w:r w:rsidRPr="005D3EBB">
        <w:rPr>
          <w:rFonts w:ascii="仿宋_GB2312" w:eastAsia="仿宋_GB2312" w:hint="eastAsia"/>
          <w:sz w:val="32"/>
          <w:szCs w:val="32"/>
        </w:rPr>
        <w:t>费</w:t>
      </w:r>
      <w:r>
        <w:rPr>
          <w:rFonts w:ascii="仿宋_GB2312" w:eastAsia="仿宋_GB2312" w:hint="eastAsia"/>
          <w:sz w:val="32"/>
          <w:szCs w:val="32"/>
        </w:rPr>
        <w:t>预算安排</w:t>
      </w:r>
      <w:r>
        <w:rPr>
          <w:rFonts w:ascii="仿宋_GB2312" w:eastAsia="仿宋_GB2312"/>
          <w:sz w:val="32"/>
          <w:szCs w:val="32"/>
        </w:rPr>
        <w:t>0</w:t>
      </w:r>
      <w:r w:rsidRPr="005D3EBB">
        <w:rPr>
          <w:rFonts w:ascii="仿宋_GB2312" w:eastAsia="仿宋_GB2312" w:hint="eastAsia"/>
          <w:sz w:val="32"/>
          <w:szCs w:val="32"/>
        </w:rPr>
        <w:t>万元</w:t>
      </w:r>
      <w:r>
        <w:rPr>
          <w:rFonts w:ascii="仿宋_GB2312" w:eastAsia="仿宋_GB2312" w:hint="eastAsia"/>
          <w:sz w:val="32"/>
          <w:szCs w:val="32"/>
        </w:rPr>
        <w:t>。与</w:t>
      </w:r>
      <w:r>
        <w:rPr>
          <w:rFonts w:ascii="仿宋_GB2312" w:eastAsia="仿宋_GB2312"/>
          <w:sz w:val="32"/>
          <w:szCs w:val="32"/>
        </w:rPr>
        <w:t>2015</w:t>
      </w:r>
      <w:r>
        <w:rPr>
          <w:rFonts w:ascii="仿宋_GB2312" w:eastAsia="仿宋_GB2312" w:hint="eastAsia"/>
          <w:sz w:val="32"/>
          <w:szCs w:val="32"/>
        </w:rPr>
        <w:t>年持平。</w:t>
      </w:r>
    </w:p>
    <w:p w:rsidR="00547FFD" w:rsidRDefault="00547FFD" w:rsidP="000121CE">
      <w:pPr>
        <w:ind w:firstLineChars="200" w:firstLine="640"/>
        <w:rPr>
          <w:rFonts w:ascii="仿宋_GB2312" w:eastAsia="仿宋_GB2312"/>
          <w:sz w:val="32"/>
          <w:szCs w:val="32"/>
        </w:rPr>
      </w:pPr>
      <w:r>
        <w:rPr>
          <w:rFonts w:ascii="仿宋_GB2312" w:eastAsia="仿宋_GB2312"/>
          <w:sz w:val="32"/>
          <w:szCs w:val="32"/>
        </w:rPr>
        <w:t>3.</w:t>
      </w:r>
      <w:r w:rsidRPr="005D3EBB">
        <w:rPr>
          <w:rFonts w:ascii="仿宋_GB2312" w:eastAsia="仿宋_GB2312" w:hint="eastAsia"/>
          <w:sz w:val="32"/>
          <w:szCs w:val="32"/>
        </w:rPr>
        <w:t>公务接待费</w:t>
      </w:r>
      <w:r>
        <w:rPr>
          <w:rFonts w:ascii="仿宋_GB2312" w:eastAsia="仿宋_GB2312" w:hint="eastAsia"/>
          <w:sz w:val="32"/>
          <w:szCs w:val="32"/>
        </w:rPr>
        <w:t>预算安排</w:t>
      </w:r>
      <w:r>
        <w:rPr>
          <w:rFonts w:ascii="仿宋_GB2312" w:eastAsia="仿宋_GB2312"/>
          <w:sz w:val="32"/>
          <w:szCs w:val="32"/>
        </w:rPr>
        <w:t>0</w:t>
      </w:r>
      <w:r w:rsidRPr="005D3EBB">
        <w:rPr>
          <w:rFonts w:ascii="仿宋_GB2312" w:eastAsia="仿宋_GB2312" w:hint="eastAsia"/>
          <w:sz w:val="32"/>
          <w:szCs w:val="32"/>
        </w:rPr>
        <w:t>万元</w:t>
      </w:r>
      <w:r>
        <w:rPr>
          <w:rFonts w:ascii="仿宋_GB2312" w:eastAsia="仿宋_GB2312" w:hint="eastAsia"/>
          <w:sz w:val="32"/>
          <w:szCs w:val="32"/>
        </w:rPr>
        <w:t>。与</w:t>
      </w:r>
      <w:r>
        <w:rPr>
          <w:rFonts w:ascii="仿宋_GB2312" w:eastAsia="仿宋_GB2312"/>
          <w:sz w:val="32"/>
          <w:szCs w:val="32"/>
        </w:rPr>
        <w:t>2015</w:t>
      </w:r>
      <w:r>
        <w:rPr>
          <w:rFonts w:ascii="仿宋_GB2312" w:eastAsia="仿宋_GB2312" w:hint="eastAsia"/>
          <w:sz w:val="32"/>
          <w:szCs w:val="32"/>
        </w:rPr>
        <w:t>年持平。</w:t>
      </w:r>
    </w:p>
    <w:p w:rsidR="00547FFD" w:rsidRDefault="00547FFD" w:rsidP="00B3214F">
      <w:pPr>
        <w:spacing w:line="500" w:lineRule="exact"/>
        <w:ind w:firstLineChars="200" w:firstLine="643"/>
        <w:rPr>
          <w:rFonts w:ascii="仿宋_GB2312" w:eastAsia="仿宋_GB2312" w:hAnsi="仿宋_GB2312" w:cs="仿宋_GB2312"/>
          <w:b/>
          <w:sz w:val="32"/>
          <w:szCs w:val="32"/>
        </w:rPr>
      </w:pPr>
      <w:r w:rsidRPr="00984DD7">
        <w:rPr>
          <w:rFonts w:ascii="仿宋_GB2312" w:eastAsia="仿宋_GB2312" w:hAnsi="仿宋_GB2312" w:cs="仿宋_GB2312" w:hint="eastAsia"/>
          <w:b/>
          <w:sz w:val="32"/>
          <w:szCs w:val="32"/>
        </w:rPr>
        <w:t>五、其他需要说明的情况</w:t>
      </w:r>
    </w:p>
    <w:p w:rsidR="00547FFD" w:rsidRDefault="00547FFD" w:rsidP="00B3214F">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547FFD" w:rsidRPr="00E2051A" w:rsidRDefault="00547FFD" w:rsidP="00563B7E">
      <w:pPr>
        <w:spacing w:line="500" w:lineRule="exact"/>
        <w:ind w:firstLineChars="300" w:firstLine="960"/>
        <w:rPr>
          <w:rFonts w:ascii="仿宋_GB2312" w:eastAsia="仿宋_GB2312" w:hAnsi="仿宋_GB2312" w:cs="仿宋_GB2312"/>
          <w:sz w:val="32"/>
          <w:szCs w:val="32"/>
        </w:rPr>
      </w:pPr>
      <w:r>
        <w:rPr>
          <w:rFonts w:ascii="仿宋_GB2312" w:eastAsia="仿宋_GB2312" w:hAnsi="仿宋_GB2312" w:cs="仿宋_GB2312" w:hint="eastAsia"/>
          <w:sz w:val="32"/>
          <w:szCs w:val="32"/>
        </w:rPr>
        <w:t>本部门属事业单位所以无</w:t>
      </w:r>
      <w:r w:rsidRPr="00E2051A">
        <w:rPr>
          <w:rFonts w:ascii="仿宋_GB2312" w:eastAsia="仿宋_GB2312" w:hAnsi="仿宋_GB2312" w:cs="仿宋_GB2312" w:hint="eastAsia"/>
          <w:sz w:val="32"/>
          <w:szCs w:val="32"/>
        </w:rPr>
        <w:t>“机关运行经费”</w:t>
      </w:r>
      <w:r>
        <w:rPr>
          <w:rFonts w:ascii="仿宋_GB2312" w:eastAsia="仿宋_GB2312" w:hAnsi="仿宋_GB2312" w:cs="仿宋_GB2312" w:hint="eastAsia"/>
          <w:sz w:val="32"/>
          <w:szCs w:val="32"/>
        </w:rPr>
        <w:t>。</w:t>
      </w:r>
    </w:p>
    <w:p w:rsidR="00547FFD" w:rsidRDefault="00547FFD" w:rsidP="00B3214F">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（二）关于政府采购支出说明：</w:t>
      </w:r>
    </w:p>
    <w:p w:rsidR="00547FFD" w:rsidRDefault="00547FFD" w:rsidP="000121CE">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547FFD" w:rsidRDefault="00547FFD">
      <w:pPr>
        <w:spacing w:line="580" w:lineRule="exact"/>
        <w:ind w:firstLine="602"/>
        <w:rPr>
          <w:rFonts w:ascii="仿宋_GB2312" w:eastAsia="仿宋_GB2312" w:hAnsi="仿宋_GB2312" w:cs="仿宋_GB2312"/>
          <w:sz w:val="32"/>
          <w:szCs w:val="32"/>
        </w:rPr>
      </w:pPr>
      <w:r>
        <w:rPr>
          <w:rFonts w:ascii="仿宋_GB2312" w:eastAsia="仿宋_GB2312" w:hAnsi="仿宋_GB2312" w:cs="仿宋_GB2312"/>
          <w:b/>
          <w:bCs/>
          <w:sz w:val="32"/>
          <w:szCs w:val="32"/>
        </w:rPr>
        <w:t>(</w:t>
      </w:r>
      <w:r>
        <w:rPr>
          <w:rFonts w:ascii="仿宋_GB2312" w:eastAsia="仿宋_GB2312" w:hAnsi="仿宋_GB2312" w:cs="仿宋_GB2312" w:hint="eastAsia"/>
          <w:b/>
          <w:bCs/>
          <w:sz w:val="32"/>
          <w:szCs w:val="32"/>
        </w:rPr>
        <w:t>三</w:t>
      </w:r>
      <w:r>
        <w:rPr>
          <w:rFonts w:ascii="仿宋_GB2312" w:eastAsia="仿宋_GB2312" w:hAnsi="仿宋_GB2312" w:cs="仿宋_GB2312"/>
          <w:b/>
          <w:bCs/>
          <w:sz w:val="32"/>
          <w:szCs w:val="32"/>
        </w:rPr>
        <w:t>)</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smartTag w:uri="urn:schemas-microsoft-com:office:smarttags" w:element="chsdate">
        <w:smartTagPr>
          <w:attr w:name="IsROCDate" w:val="False"/>
          <w:attr w:name="IsLunarDate" w:val="False"/>
          <w:attr w:name="Day" w:val="31"/>
          <w:attr w:name="Month" w:val="12"/>
          <w:attr w:name="Year" w:val="2015"/>
        </w:smartTag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smartTag>
      <w:r>
        <w:rPr>
          <w:rFonts w:ascii="仿宋_GB2312" w:eastAsia="仿宋_GB2312" w:hAnsi="仿宋_GB2312" w:cs="仿宋_GB2312" w:hint="eastAsia"/>
          <w:sz w:val="32"/>
          <w:szCs w:val="32"/>
        </w:rPr>
        <w:t>，</w:t>
      </w:r>
      <w:r w:rsidRPr="00984DD7">
        <w:rPr>
          <w:rFonts w:ascii="仿宋_GB2312" w:eastAsia="仿宋_GB2312" w:hAnsi="仿宋_GB2312" w:cs="仿宋_GB2312" w:hint="eastAsia"/>
          <w:sz w:val="32"/>
          <w:szCs w:val="32"/>
        </w:rPr>
        <w:t>本部门国有资产总额为</w:t>
      </w:r>
      <w:r>
        <w:rPr>
          <w:rFonts w:ascii="仿宋_GB2312" w:eastAsia="仿宋_GB2312" w:hAnsi="仿宋_GB2312" w:cs="仿宋_GB2312"/>
          <w:sz w:val="32"/>
          <w:szCs w:val="32"/>
        </w:rPr>
        <w:t>3583.66</w:t>
      </w:r>
      <w:r w:rsidRPr="00984DD7">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18</w:t>
      </w:r>
      <w:r>
        <w:rPr>
          <w:rFonts w:ascii="仿宋_GB2312" w:eastAsia="仿宋_GB2312" w:hAnsi="仿宋_GB2312" w:cs="仿宋_GB2312" w:hint="eastAsia"/>
          <w:sz w:val="32"/>
          <w:szCs w:val="32"/>
        </w:rPr>
        <w:t>台（套）。</w:t>
      </w:r>
    </w:p>
    <w:p w:rsidR="00547FFD" w:rsidRDefault="00547FFD" w:rsidP="00B3214F">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（四）重点项目预算绩效目标设置情况</w:t>
      </w:r>
      <w:r>
        <w:rPr>
          <w:rFonts w:ascii="仿宋_GB2312" w:eastAsia="仿宋_GB2312" w:hAnsi="仿宋_GB2312" w:cs="仿宋_GB2312" w:hint="eastAsia"/>
          <w:sz w:val="32"/>
          <w:szCs w:val="32"/>
        </w:rPr>
        <w:t>：无</w:t>
      </w:r>
    </w:p>
    <w:p w:rsidR="00547FFD" w:rsidRDefault="00547FFD">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kern w:val="0"/>
          <w:sz w:val="32"/>
          <w:szCs w:val="32"/>
          <w:shd w:val="clear" w:color="auto" w:fill="FFFFFF"/>
        </w:rPr>
        <w:t>（五）专业性较强的名词解释：</w:t>
      </w:r>
      <w:r>
        <w:rPr>
          <w:rFonts w:ascii="仿宋_GB2312" w:eastAsia="仿宋_GB2312" w:hAnsi="仿宋_GB2312" w:cs="仿宋_GB2312" w:hint="eastAsia"/>
          <w:color w:val="000000"/>
          <w:kern w:val="0"/>
          <w:sz w:val="32"/>
          <w:szCs w:val="32"/>
          <w:shd w:val="clear" w:color="auto" w:fill="FFFFFF"/>
        </w:rPr>
        <w:t>无。</w:t>
      </w:r>
    </w:p>
    <w:p w:rsidR="00547FFD" w:rsidRDefault="00547FFD">
      <w:pPr>
        <w:spacing w:line="500" w:lineRule="exact"/>
        <w:rPr>
          <w:rFonts w:ascii="仿宋_GB2312" w:eastAsia="仿宋_GB2312" w:hAnsi="仿宋_GB2312" w:cs="仿宋_GB2312"/>
          <w:sz w:val="32"/>
          <w:szCs w:val="32"/>
        </w:rPr>
      </w:pPr>
    </w:p>
    <w:sectPr w:rsidR="00547FFD" w:rsidSect="004956D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FFD" w:rsidRDefault="00547FFD" w:rsidP="004956D7">
      <w:r>
        <w:separator/>
      </w:r>
    </w:p>
  </w:endnote>
  <w:endnote w:type="continuationSeparator" w:id="0">
    <w:p w:rsidR="00547FFD" w:rsidRDefault="00547FFD"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等线"/>
    <w:panose1 w:val="00000000000000000000"/>
    <w:charset w:val="86"/>
    <w:family w:val="auto"/>
    <w:notTrueType/>
    <w:pitch w:val="default"/>
    <w:sig w:usb0="00000001" w:usb1="080E0000" w:usb2="00000010" w:usb3="00000000" w:csb0="00040000" w:csb1="00000000"/>
  </w:font>
  <w:font w:name="仿宋_GB2312">
    <w:altName w:val="黑体"/>
    <w:panose1 w:val="00000000000000000000"/>
    <w:charset w:val="86"/>
    <w:family w:val="modern"/>
    <w:notTrueType/>
    <w:pitch w:val="default"/>
    <w:sig w:usb0="00000001" w:usb1="080E0000" w:usb2="00000010" w:usb3="00000000" w:csb0="00040000" w:csb1="00000000"/>
  </w:font>
  <w:font w:name="SimHei">
    <w:altName w:val="Times New Roman"/>
    <w:panose1 w:val="00000000000000000000"/>
    <w:charset w:val="00"/>
    <w:family w:val="roman"/>
    <w:notTrueType/>
    <w:pitch w:val="default"/>
    <w:sig w:usb0="00000003" w:usb1="00000000" w:usb2="00000000" w:usb3="00000000" w:csb0="0000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FD" w:rsidRDefault="00547F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47FFD" w:rsidRDefault="00547F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FD" w:rsidRDefault="00547FF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FD" w:rsidRDefault="00547F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FFD" w:rsidRDefault="00547FFD" w:rsidP="004956D7">
      <w:r>
        <w:separator/>
      </w:r>
    </w:p>
  </w:footnote>
  <w:footnote w:type="continuationSeparator" w:id="0">
    <w:p w:rsidR="00547FFD" w:rsidRDefault="00547FFD"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FD" w:rsidRDefault="00547F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FD" w:rsidRDefault="00547FFD" w:rsidP="000121CE">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FD" w:rsidRDefault="00547F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11C8C"/>
    <w:rsid w:val="000121CE"/>
    <w:rsid w:val="00024B6F"/>
    <w:rsid w:val="00056775"/>
    <w:rsid w:val="000D1AD5"/>
    <w:rsid w:val="00101364"/>
    <w:rsid w:val="0019167A"/>
    <w:rsid w:val="002152C3"/>
    <w:rsid w:val="00236A06"/>
    <w:rsid w:val="00280BC7"/>
    <w:rsid w:val="002E6A6D"/>
    <w:rsid w:val="003039DD"/>
    <w:rsid w:val="003164F1"/>
    <w:rsid w:val="00321275"/>
    <w:rsid w:val="003B356A"/>
    <w:rsid w:val="003D5742"/>
    <w:rsid w:val="0048633A"/>
    <w:rsid w:val="004956D7"/>
    <w:rsid w:val="004C2012"/>
    <w:rsid w:val="004D4EFB"/>
    <w:rsid w:val="004E04CC"/>
    <w:rsid w:val="0050413D"/>
    <w:rsid w:val="00536F7D"/>
    <w:rsid w:val="005448E3"/>
    <w:rsid w:val="00547FFD"/>
    <w:rsid w:val="00563B7E"/>
    <w:rsid w:val="005D3EBB"/>
    <w:rsid w:val="005F4CEA"/>
    <w:rsid w:val="0065390B"/>
    <w:rsid w:val="00691C5E"/>
    <w:rsid w:val="006974DC"/>
    <w:rsid w:val="006C2A44"/>
    <w:rsid w:val="00706497"/>
    <w:rsid w:val="00726046"/>
    <w:rsid w:val="00753CB4"/>
    <w:rsid w:val="0076087A"/>
    <w:rsid w:val="00763F4E"/>
    <w:rsid w:val="007C0EDA"/>
    <w:rsid w:val="007C3F3F"/>
    <w:rsid w:val="007E2506"/>
    <w:rsid w:val="007F0647"/>
    <w:rsid w:val="007F3BAC"/>
    <w:rsid w:val="00805EA0"/>
    <w:rsid w:val="00835A16"/>
    <w:rsid w:val="00853DF8"/>
    <w:rsid w:val="00863ECF"/>
    <w:rsid w:val="00895A57"/>
    <w:rsid w:val="008A0BA9"/>
    <w:rsid w:val="00941B91"/>
    <w:rsid w:val="009750A6"/>
    <w:rsid w:val="00984DD7"/>
    <w:rsid w:val="009914C4"/>
    <w:rsid w:val="009A154E"/>
    <w:rsid w:val="009A74C9"/>
    <w:rsid w:val="00A026E4"/>
    <w:rsid w:val="00A52225"/>
    <w:rsid w:val="00A94C88"/>
    <w:rsid w:val="00AB0476"/>
    <w:rsid w:val="00AB1817"/>
    <w:rsid w:val="00B30A3A"/>
    <w:rsid w:val="00B3214F"/>
    <w:rsid w:val="00B36EE6"/>
    <w:rsid w:val="00B66D2C"/>
    <w:rsid w:val="00C32A81"/>
    <w:rsid w:val="00C36840"/>
    <w:rsid w:val="00C5213F"/>
    <w:rsid w:val="00C5329D"/>
    <w:rsid w:val="00C7439B"/>
    <w:rsid w:val="00C93045"/>
    <w:rsid w:val="00C942BE"/>
    <w:rsid w:val="00CB4CA5"/>
    <w:rsid w:val="00CD3185"/>
    <w:rsid w:val="00CD6DB8"/>
    <w:rsid w:val="00CF4F75"/>
    <w:rsid w:val="00D714F0"/>
    <w:rsid w:val="00DC1301"/>
    <w:rsid w:val="00DC1AC1"/>
    <w:rsid w:val="00E01817"/>
    <w:rsid w:val="00E15A50"/>
    <w:rsid w:val="00E2051A"/>
    <w:rsid w:val="00E235BE"/>
    <w:rsid w:val="00E616F0"/>
    <w:rsid w:val="00E67FCC"/>
    <w:rsid w:val="00ED5DF9"/>
    <w:rsid w:val="00F56510"/>
    <w:rsid w:val="00F71850"/>
    <w:rsid w:val="00F82AB1"/>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 w:type="paragraph" w:customStyle="1" w:styleId="Char">
    <w:name w:val="Char"/>
    <w:basedOn w:val="Normal"/>
    <w:uiPriority w:val="99"/>
    <w:rsid w:val="00A026E4"/>
    <w:pPr>
      <w:widowControl/>
      <w:spacing w:after="160" w:line="240" w:lineRule="exact"/>
      <w:jc w:val="left"/>
    </w:pPr>
    <w:rPr>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5</Pages>
  <Words>222</Words>
  <Characters>1269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26</cp:revision>
  <dcterms:created xsi:type="dcterms:W3CDTF">2017-12-06T07:53:00Z</dcterms:created>
  <dcterms:modified xsi:type="dcterms:W3CDTF">2018-04-07T11:29:00Z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