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6A" w:rsidRDefault="0058116A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8116A" w:rsidRDefault="0058116A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58116A" w:rsidRDefault="0058116A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58116A" w:rsidRDefault="0058116A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霞山区商业步行街综合管理办公室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58116A" w:rsidRDefault="0058116A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 w:rsidR="0058116A" w:rsidRDefault="0058116A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116A" w:rsidRDefault="0058116A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58116A" w:rsidRDefault="0058116A" w:rsidP="00135790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第一部分</w:t>
      </w:r>
      <w:r>
        <w:rPr>
          <w:rFonts w:ascii="黑体" w:eastAsia="黑体" w:hAnsi="黑体" w:cs="黑体"/>
          <w:sz w:val="32"/>
          <w:szCs w:val="32"/>
        </w:rPr>
        <w:t xml:space="preserve">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商业步行街综合管理办公室</w:t>
      </w:r>
      <w:r>
        <w:rPr>
          <w:rFonts w:ascii="黑体" w:eastAsia="黑体" w:hAnsi="黑体" w:cs="黑体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部门预算基本情况说明</w:t>
      </w:r>
    </w:p>
    <w:p w:rsidR="0058116A" w:rsidRDefault="0058116A" w:rsidP="00135790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58116A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58116A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58116A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58116A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58116A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58116A" w:rsidRPr="00110504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110504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58116A" w:rsidRPr="00110504" w:rsidRDefault="0058116A" w:rsidP="00135790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58116A" w:rsidRPr="00110504" w:rsidRDefault="0058116A" w:rsidP="00135790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58116A" w:rsidRPr="00110504" w:rsidRDefault="0058116A" w:rsidP="00135790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（三）国有资产占有使用情况</w:t>
      </w:r>
    </w:p>
    <w:p w:rsidR="0058116A" w:rsidRPr="00110504" w:rsidRDefault="0058116A" w:rsidP="00135790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（四）重点项目预算绩效目标设置情况</w:t>
      </w:r>
    </w:p>
    <w:p w:rsidR="0058116A" w:rsidRDefault="0058116A" w:rsidP="00135790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58116A" w:rsidRDefault="0058116A" w:rsidP="0013579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58116A" w:rsidRDefault="0058116A" w:rsidP="00135790">
      <w:pPr>
        <w:spacing w:line="52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第二部分</w:t>
      </w:r>
      <w:r>
        <w:rPr>
          <w:rFonts w:ascii="黑体" w:eastAsia="黑体" w:hAnsi="黑体" w:cs="黑体"/>
          <w:sz w:val="32"/>
          <w:szCs w:val="32"/>
        </w:rPr>
        <w:t xml:space="preserve">    2016 </w:t>
      </w:r>
      <w:r>
        <w:rPr>
          <w:rFonts w:ascii="黑体" w:eastAsia="黑体" w:hAnsi="黑体" w:cs="黑体" w:hint="eastAsia"/>
          <w:sz w:val="32"/>
          <w:szCs w:val="32"/>
        </w:rPr>
        <w:t>年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商业步行街综合管理办公室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部门预算表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58116A" w:rsidRDefault="0058116A" w:rsidP="00135790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58116A" w:rsidRDefault="0058116A" w:rsidP="00135790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58116A" w:rsidRDefault="0058116A"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ascii="宋体" w:hAnsi="宋体" w:hint="eastAsia"/>
          <w:b/>
          <w:sz w:val="44"/>
          <w:szCs w:val="44"/>
        </w:rPr>
        <w:t>年霞山区商业步行街综合管理办公室部门预算基本情况说明</w:t>
      </w:r>
    </w:p>
    <w:p w:rsidR="0058116A" w:rsidRDefault="0058116A"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 w:rsidR="0058116A" w:rsidRPr="00110504" w:rsidRDefault="0058116A" w:rsidP="00110504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 w:rsidRPr="00110504"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58116A" w:rsidRDefault="0058116A" w:rsidP="00110504">
      <w:pPr>
        <w:spacing w:line="288" w:lineRule="auto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</w:t>
      </w:r>
      <w:r w:rsidRPr="00110504">
        <w:rPr>
          <w:rFonts w:ascii="仿宋_GB2312" w:eastAsia="仿宋_GB2312" w:hAnsi="仿宋_GB2312" w:cs="仿宋_GB2312" w:hint="eastAsia"/>
          <w:b/>
          <w:sz w:val="32"/>
          <w:szCs w:val="32"/>
        </w:rPr>
        <w:t>主要职责</w:t>
      </w:r>
    </w:p>
    <w:p w:rsidR="0058116A" w:rsidRDefault="0058116A" w:rsidP="00110504">
      <w:pPr>
        <w:spacing w:line="288" w:lineRule="auto"/>
        <w:ind w:firstLineChars="200" w:firstLine="600"/>
        <w:rPr>
          <w:rFonts w:ascii="宋体" w:cs="宋体"/>
          <w:bCs/>
          <w:sz w:val="30"/>
          <w:szCs w:val="30"/>
        </w:rPr>
      </w:pPr>
      <w:r>
        <w:rPr>
          <w:rFonts w:ascii="宋体" w:hAnsi="宋体" w:cs="宋体"/>
          <w:bCs/>
          <w:sz w:val="30"/>
          <w:szCs w:val="30"/>
        </w:rPr>
        <w:t>1</w:t>
      </w:r>
      <w:r>
        <w:rPr>
          <w:rFonts w:ascii="宋体" w:hAnsi="宋体" w:cs="宋体" w:hint="eastAsia"/>
          <w:bCs/>
          <w:sz w:val="30"/>
          <w:szCs w:val="30"/>
        </w:rPr>
        <w:t>、负责步行街公共秩序管理和公共设施的维护工作；</w:t>
      </w:r>
    </w:p>
    <w:p w:rsidR="0058116A" w:rsidRDefault="0058116A" w:rsidP="008B2228">
      <w:pPr>
        <w:spacing w:line="288" w:lineRule="auto"/>
        <w:ind w:firstLineChars="200" w:firstLine="600"/>
        <w:rPr>
          <w:rFonts w:ascii="宋体" w:cs="宋体"/>
          <w:bCs/>
          <w:sz w:val="30"/>
          <w:szCs w:val="30"/>
        </w:rPr>
      </w:pPr>
      <w:r>
        <w:rPr>
          <w:rFonts w:ascii="宋体" w:hAnsi="宋体" w:cs="宋体"/>
          <w:bCs/>
          <w:sz w:val="30"/>
          <w:szCs w:val="30"/>
        </w:rPr>
        <w:t>2</w:t>
      </w:r>
      <w:r>
        <w:rPr>
          <w:rFonts w:ascii="宋体" w:hAnsi="宋体" w:cs="宋体" w:hint="eastAsia"/>
          <w:bCs/>
          <w:sz w:val="30"/>
          <w:szCs w:val="30"/>
        </w:rPr>
        <w:t>、负责监督步行街市容环境卫生和园林绿化是工作。</w:t>
      </w:r>
    </w:p>
    <w:p w:rsidR="0058116A" w:rsidRPr="00110504" w:rsidRDefault="0058116A" w:rsidP="00110504">
      <w:pPr>
        <w:spacing w:line="288" w:lineRule="auto"/>
        <w:ind w:firstLineChars="200" w:firstLine="602"/>
        <w:rPr>
          <w:rFonts w:asci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（二）</w:t>
      </w:r>
      <w:r w:rsidRPr="00110504">
        <w:rPr>
          <w:rFonts w:ascii="宋体" w:hAnsi="宋体" w:cs="宋体" w:hint="eastAsia"/>
          <w:b/>
          <w:bCs/>
          <w:sz w:val="30"/>
          <w:szCs w:val="30"/>
        </w:rPr>
        <w:t>机构设置</w:t>
      </w:r>
    </w:p>
    <w:p w:rsidR="0058116A" w:rsidRPr="00110504" w:rsidRDefault="0058116A" w:rsidP="00110504">
      <w:pPr>
        <w:spacing w:line="288" w:lineRule="auto"/>
        <w:ind w:firstLineChars="200" w:firstLine="602"/>
        <w:rPr>
          <w:rFonts w:ascii="宋体" w:cs="宋体"/>
          <w:b/>
          <w:bCs/>
          <w:sz w:val="30"/>
          <w:szCs w:val="30"/>
        </w:rPr>
      </w:pPr>
      <w:r w:rsidRPr="00110504">
        <w:rPr>
          <w:rFonts w:ascii="宋体" w:hAnsi="宋体" w:cs="宋体" w:hint="eastAsia"/>
          <w:b/>
          <w:bCs/>
          <w:sz w:val="30"/>
          <w:szCs w:val="30"/>
        </w:rPr>
        <w:t>本部门无下属单位，部门预算为本级预算。</w:t>
      </w:r>
    </w:p>
    <w:p w:rsidR="0058116A" w:rsidRDefault="0058116A" w:rsidP="008B2228">
      <w:pPr>
        <w:spacing w:line="288" w:lineRule="auto"/>
        <w:ind w:firstLineChars="200" w:firstLine="600"/>
        <w:rPr>
          <w:rFonts w:ascii="宋体" w:cs="宋体"/>
          <w:b/>
          <w:sz w:val="30"/>
          <w:szCs w:val="30"/>
        </w:rPr>
      </w:pPr>
      <w:r>
        <w:rPr>
          <w:rFonts w:ascii="宋体" w:hAnsi="宋体" w:cs="宋体" w:hint="eastAsia"/>
          <w:bCs/>
          <w:sz w:val="30"/>
          <w:szCs w:val="30"/>
        </w:rPr>
        <w:t>综合股：负责文电、会务、文秘、机要、保密、档案、信访、财务、人事、计生等工作，承办政务公开和后勤、行政管理等工作。负责步行街公共秩序与交通安全的协调监督；负责步行街市容环境卫生和园林绿化的监督管理；负责步行街公共设施的维护工作；</w:t>
      </w:r>
    </w:p>
    <w:p w:rsidR="0058116A" w:rsidRDefault="0058116A" w:rsidP="008B2228">
      <w:pPr>
        <w:spacing w:line="440" w:lineRule="exact"/>
        <w:ind w:firstLineChars="200" w:firstLine="600"/>
        <w:rPr>
          <w:rFonts w:ascii="宋体"/>
          <w:szCs w:val="28"/>
        </w:rPr>
      </w:pPr>
      <w:r>
        <w:rPr>
          <w:rFonts w:ascii="宋体" w:hAnsi="宋体" w:cs="宋体" w:hint="eastAsia"/>
          <w:sz w:val="30"/>
          <w:szCs w:val="30"/>
        </w:rPr>
        <w:t>霞山区商业步行街综合管理办公室事业编制</w:t>
      </w:r>
      <w:r>
        <w:rPr>
          <w:rFonts w:ascii="宋体" w:hAnsi="宋体" w:cs="宋体"/>
          <w:sz w:val="30"/>
          <w:szCs w:val="30"/>
        </w:rPr>
        <w:t>5</w:t>
      </w:r>
      <w:r>
        <w:rPr>
          <w:rFonts w:ascii="宋体" w:hAnsi="宋体" w:cs="宋体" w:hint="eastAsia"/>
          <w:sz w:val="30"/>
          <w:szCs w:val="30"/>
        </w:rPr>
        <w:t>人，实有在职人员</w:t>
      </w:r>
      <w:r>
        <w:rPr>
          <w:rFonts w:ascii="宋体" w:hAnsi="宋体" w:cs="宋体"/>
          <w:sz w:val="30"/>
          <w:szCs w:val="30"/>
        </w:rPr>
        <w:t>7</w:t>
      </w:r>
      <w:r>
        <w:rPr>
          <w:rFonts w:ascii="宋体" w:hAnsi="宋体" w:cs="宋体" w:hint="eastAsia"/>
          <w:sz w:val="30"/>
          <w:szCs w:val="30"/>
        </w:rPr>
        <w:t>人，其中主任</w:t>
      </w:r>
      <w:r>
        <w:rPr>
          <w:rFonts w:ascii="宋体" w:hAnsi="宋体" w:cs="宋体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名，副主任</w:t>
      </w:r>
      <w:r>
        <w:rPr>
          <w:rFonts w:ascii="宋体" w:hAnsi="宋体" w:cs="宋体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名；离退休人员</w:t>
      </w:r>
      <w:r>
        <w:rPr>
          <w:rFonts w:ascii="宋体" w:hAnsi="宋体" w:cs="宋体"/>
          <w:sz w:val="30"/>
          <w:szCs w:val="30"/>
        </w:rPr>
        <w:t>1</w:t>
      </w:r>
      <w:r>
        <w:rPr>
          <w:rFonts w:ascii="宋体" w:hAnsi="宋体" w:cs="宋体" w:hint="eastAsia"/>
          <w:sz w:val="30"/>
          <w:szCs w:val="30"/>
        </w:rPr>
        <w:t>名</w:t>
      </w:r>
      <w:r>
        <w:rPr>
          <w:rFonts w:ascii="宋体" w:hAnsi="宋体" w:hint="eastAsia"/>
          <w:szCs w:val="28"/>
        </w:rPr>
        <w:t>。</w:t>
      </w:r>
    </w:p>
    <w:p w:rsidR="0058116A" w:rsidRDefault="0058116A" w:rsidP="008B2228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58116A" w:rsidRDefault="0058116A" w:rsidP="008B222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8B2228">
        <w:rPr>
          <w:rFonts w:ascii="仿宋_GB2312" w:eastAsia="仿宋_GB2312" w:hAnsi="仿宋_GB2312" w:cs="仿宋_GB2312"/>
          <w:sz w:val="32"/>
          <w:szCs w:val="32"/>
        </w:rPr>
        <w:t>173.92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612D76">
        <w:rPr>
          <w:rFonts w:ascii="仿宋_GB2312" w:eastAsia="仿宋_GB2312" w:hAnsi="仿宋_GB2312" w:cs="仿宋_GB2312"/>
          <w:sz w:val="32"/>
          <w:szCs w:val="32"/>
        </w:rPr>
        <w:t>94.53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>119</w:t>
      </w: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%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支出增加的原因的由于工资福利支出和对个人和家庭的补助增加。其中：预算经费安排拨款</w:t>
      </w:r>
      <w:r w:rsidRPr="008B2228">
        <w:rPr>
          <w:rFonts w:ascii="仿宋_GB2312" w:eastAsia="仿宋_GB2312" w:hAnsi="仿宋_GB2312" w:cs="仿宋_GB2312"/>
          <w:sz w:val="32"/>
          <w:szCs w:val="32"/>
        </w:rPr>
        <w:t>173.92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8116A" w:rsidRDefault="0058116A" w:rsidP="008B222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三、支出预算说明</w:t>
      </w:r>
    </w:p>
    <w:p w:rsidR="0058116A" w:rsidRDefault="0058116A" w:rsidP="008B222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8B2228">
        <w:rPr>
          <w:rFonts w:ascii="仿宋_GB2312" w:eastAsia="仿宋_GB2312" w:hAnsi="仿宋_GB2312" w:cs="仿宋_GB2312"/>
          <w:sz w:val="32"/>
          <w:szCs w:val="32"/>
        </w:rPr>
        <w:t>173.92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万元，同比增加</w:t>
      </w:r>
      <w:r w:rsidRPr="00612D76">
        <w:rPr>
          <w:rFonts w:ascii="仿宋_GB2312" w:eastAsia="仿宋_GB2312" w:hAnsi="仿宋_GB2312" w:cs="仿宋_GB2312"/>
          <w:sz w:val="32"/>
          <w:szCs w:val="32"/>
        </w:rPr>
        <w:t>94.53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/>
          <w:sz w:val="32"/>
          <w:szCs w:val="32"/>
        </w:rPr>
        <w:t>119</w:t>
      </w:r>
      <w:r w:rsidRPr="00110504">
        <w:rPr>
          <w:rFonts w:ascii="仿宋_GB2312" w:eastAsia="仿宋_GB2312" w:hAnsi="仿宋_GB2312" w:cs="仿宋_GB2312"/>
          <w:sz w:val="32"/>
          <w:szCs w:val="32"/>
        </w:rPr>
        <w:t xml:space="preserve"> %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支出增加的原因的由于工资福利支出和对个人和家庭的补助增加。支出按经济分类划分：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8B2228">
        <w:rPr>
          <w:rFonts w:ascii="仿宋_GB2312" w:eastAsia="仿宋_GB2312" w:hAnsi="仿宋_GB2312" w:cs="仿宋_GB2312"/>
          <w:sz w:val="32"/>
          <w:szCs w:val="32"/>
        </w:rPr>
        <w:t>173.92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612D76">
        <w:rPr>
          <w:rFonts w:ascii="仿宋_GB2312" w:eastAsia="仿宋_GB2312" w:hAnsi="仿宋_GB2312" w:cs="仿宋_GB2312"/>
          <w:sz w:val="32"/>
          <w:szCs w:val="32"/>
        </w:rPr>
        <w:t>45.88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对个人和家庭的补助支出</w:t>
      </w:r>
      <w:r w:rsidRPr="00110504">
        <w:rPr>
          <w:rFonts w:ascii="仿宋_GB2312" w:eastAsia="仿宋_GB2312" w:hAnsi="仿宋_GB2312" w:cs="仿宋_GB2312"/>
          <w:sz w:val="32"/>
          <w:szCs w:val="32"/>
        </w:rPr>
        <w:t>8.72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612D76">
        <w:rPr>
          <w:rFonts w:ascii="仿宋_GB2312" w:eastAsia="仿宋_GB2312" w:hAnsi="仿宋_GB2312" w:cs="仿宋_GB2312"/>
          <w:sz w:val="32"/>
          <w:szCs w:val="32"/>
        </w:rPr>
        <w:t>119.32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58116A" w:rsidRDefault="0058116A" w:rsidP="008B222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58116A" w:rsidRDefault="0058116A" w:rsidP="00135790">
      <w:pPr>
        <w:ind w:firstLineChars="200" w:firstLine="600"/>
        <w:rPr>
          <w:rFonts w:ascii="仿宋_GB2312" w:eastAsia="仿宋_GB2312"/>
          <w:sz w:val="30"/>
          <w:szCs w:val="30"/>
        </w:rPr>
      </w:pPr>
      <w:bookmarkStart w:id="0" w:name="_GoBack"/>
      <w:bookmarkEnd w:id="0"/>
      <w:r>
        <w:rPr>
          <w:rFonts w:ascii="仿宋_GB2312" w:eastAsia="仿宋_GB2312" w:hAnsi="宋体"/>
          <w:sz w:val="30"/>
          <w:szCs w:val="30"/>
        </w:rPr>
        <w:t>2016</w:t>
      </w:r>
      <w:r>
        <w:rPr>
          <w:rFonts w:ascii="仿宋_GB2312" w:eastAsia="仿宋_GB2312" w:hint="eastAsia"/>
          <w:sz w:val="30"/>
          <w:szCs w:val="30"/>
        </w:rPr>
        <w:t>年“三公经费”预算安排共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万元，与上年持平，其中：因公出国（境）费预算安排</w:t>
      </w:r>
      <w:r>
        <w:rPr>
          <w:rFonts w:ascii="仿宋_GB2312" w:eastAsia="仿宋_GB2312"/>
          <w:sz w:val="30"/>
          <w:szCs w:val="30"/>
        </w:rPr>
        <w:t>0</w:t>
      </w:r>
      <w:r>
        <w:rPr>
          <w:rFonts w:ascii="仿宋_GB2312" w:eastAsia="仿宋_GB2312" w:hint="eastAsia"/>
          <w:sz w:val="30"/>
          <w:szCs w:val="30"/>
        </w:rPr>
        <w:t>万元，与上年持平。公务用车购置及运行维护费预算安排</w:t>
      </w:r>
      <w:r>
        <w:rPr>
          <w:rFonts w:ascii="仿宋_GB2312" w:eastAsia="仿宋_GB2312"/>
          <w:sz w:val="30"/>
          <w:szCs w:val="30"/>
        </w:rPr>
        <w:t xml:space="preserve"> 0</w:t>
      </w:r>
      <w:r>
        <w:rPr>
          <w:rFonts w:ascii="仿宋_GB2312" w:eastAsia="仿宋_GB2312" w:hint="eastAsia"/>
          <w:sz w:val="30"/>
          <w:szCs w:val="30"/>
        </w:rPr>
        <w:t>万元，与上年持平。</w:t>
      </w:r>
      <w:r w:rsidRPr="00B014FB">
        <w:rPr>
          <w:rFonts w:ascii="宋体" w:hAnsi="宋体" w:hint="eastAsia"/>
          <w:szCs w:val="28"/>
        </w:rPr>
        <w:t>公务接待费预算安排</w:t>
      </w:r>
      <w:r w:rsidRPr="00B014FB">
        <w:rPr>
          <w:rFonts w:ascii="宋体"/>
          <w:szCs w:val="28"/>
        </w:rPr>
        <w:t>0</w:t>
      </w:r>
      <w:r w:rsidRPr="00B014FB">
        <w:rPr>
          <w:rFonts w:ascii="宋体" w:hAnsi="宋体" w:hint="eastAsia"/>
          <w:szCs w:val="28"/>
        </w:rPr>
        <w:t>万元</w:t>
      </w:r>
      <w:r>
        <w:rPr>
          <w:rFonts w:ascii="宋体" w:hAnsi="宋体" w:hint="eastAsia"/>
          <w:szCs w:val="28"/>
        </w:rPr>
        <w:t>，与上年持平。</w:t>
      </w:r>
    </w:p>
    <w:p w:rsidR="0058116A" w:rsidRPr="007C3A70" w:rsidRDefault="0058116A" w:rsidP="007C3A70">
      <w:pPr>
        <w:spacing w:line="500" w:lineRule="exact"/>
        <w:ind w:firstLineChars="200" w:firstLine="643"/>
        <w:rPr>
          <w:rFonts w:ascii="宋体"/>
          <w:b/>
          <w:sz w:val="32"/>
          <w:szCs w:val="32"/>
        </w:rPr>
      </w:pPr>
      <w:r w:rsidRPr="007C3A70">
        <w:rPr>
          <w:rFonts w:ascii="宋体" w:hint="eastAsia"/>
          <w:b/>
          <w:sz w:val="32"/>
          <w:szCs w:val="32"/>
        </w:rPr>
        <w:t>五、其他需要说明的情况</w:t>
      </w:r>
    </w:p>
    <w:p w:rsidR="0058116A" w:rsidRDefault="0058116A" w:rsidP="008B222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（一）关于“机关运行经费”支出的说明</w:t>
      </w:r>
    </w:p>
    <w:p w:rsidR="0058116A" w:rsidRDefault="0058116A" w:rsidP="008B222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年“机关运行经费”支出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万元，与上年持平。</w:t>
      </w:r>
    </w:p>
    <w:p w:rsidR="0058116A" w:rsidRDefault="0058116A" w:rsidP="008B2228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58116A" w:rsidRDefault="0058116A" w:rsidP="008B2228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58116A" w:rsidRDefault="0058116A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 w:rsidRPr="00110504">
        <w:rPr>
          <w:rFonts w:ascii="仿宋_GB2312" w:eastAsia="仿宋_GB2312" w:hAnsi="仿宋_GB2312" w:cs="仿宋_GB2312"/>
          <w:sz w:val="32"/>
          <w:szCs w:val="32"/>
        </w:rPr>
        <w:t>36.6</w:t>
      </w:r>
      <w:r w:rsidRPr="00110504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58116A" w:rsidRDefault="0058116A" w:rsidP="008B2228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58116A" w:rsidRDefault="0058116A" w:rsidP="00E30572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58116A" w:rsidRDefault="0058116A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58116A" w:rsidSect="004956D7">
      <w:headerReference w:type="default" r:id="rId7"/>
      <w:footerReference w:type="even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16A" w:rsidRDefault="0058116A" w:rsidP="004956D7">
      <w:r>
        <w:separator/>
      </w:r>
    </w:p>
  </w:endnote>
  <w:endnote w:type="continuationSeparator" w:id="0">
    <w:p w:rsidR="0058116A" w:rsidRDefault="0058116A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6A" w:rsidRDefault="005811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116A" w:rsidRDefault="0058116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16A" w:rsidRDefault="0058116A" w:rsidP="004956D7">
      <w:r>
        <w:separator/>
      </w:r>
    </w:p>
  </w:footnote>
  <w:footnote w:type="continuationSeparator" w:id="0">
    <w:p w:rsidR="0058116A" w:rsidRDefault="0058116A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16A" w:rsidRDefault="0058116A" w:rsidP="00CB4CA5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101364"/>
    <w:rsid w:val="00110504"/>
    <w:rsid w:val="00130504"/>
    <w:rsid w:val="00135790"/>
    <w:rsid w:val="0019167A"/>
    <w:rsid w:val="00201589"/>
    <w:rsid w:val="00236A06"/>
    <w:rsid w:val="00280BC7"/>
    <w:rsid w:val="002E6A6D"/>
    <w:rsid w:val="003039DD"/>
    <w:rsid w:val="003164F1"/>
    <w:rsid w:val="00324B46"/>
    <w:rsid w:val="003751D9"/>
    <w:rsid w:val="003D5742"/>
    <w:rsid w:val="0045280D"/>
    <w:rsid w:val="0048633A"/>
    <w:rsid w:val="004956D7"/>
    <w:rsid w:val="004D4EFB"/>
    <w:rsid w:val="00520CD1"/>
    <w:rsid w:val="0058116A"/>
    <w:rsid w:val="005E10B0"/>
    <w:rsid w:val="005F4CEA"/>
    <w:rsid w:val="00612D76"/>
    <w:rsid w:val="0065390B"/>
    <w:rsid w:val="00691C5E"/>
    <w:rsid w:val="006974DC"/>
    <w:rsid w:val="006C2A44"/>
    <w:rsid w:val="00714B79"/>
    <w:rsid w:val="007153C2"/>
    <w:rsid w:val="007343EC"/>
    <w:rsid w:val="00753CB4"/>
    <w:rsid w:val="0076087A"/>
    <w:rsid w:val="007C0EDA"/>
    <w:rsid w:val="007C3A70"/>
    <w:rsid w:val="007C3F3F"/>
    <w:rsid w:val="007E2506"/>
    <w:rsid w:val="00805EA0"/>
    <w:rsid w:val="00835A16"/>
    <w:rsid w:val="008525A2"/>
    <w:rsid w:val="00863ECF"/>
    <w:rsid w:val="008874DC"/>
    <w:rsid w:val="00895A57"/>
    <w:rsid w:val="008A0BA9"/>
    <w:rsid w:val="008B2228"/>
    <w:rsid w:val="00941B91"/>
    <w:rsid w:val="00971602"/>
    <w:rsid w:val="009750A6"/>
    <w:rsid w:val="009914C4"/>
    <w:rsid w:val="009A74C9"/>
    <w:rsid w:val="00A52225"/>
    <w:rsid w:val="00A94C88"/>
    <w:rsid w:val="00AB0476"/>
    <w:rsid w:val="00AB1817"/>
    <w:rsid w:val="00B014FB"/>
    <w:rsid w:val="00B66D2C"/>
    <w:rsid w:val="00C36840"/>
    <w:rsid w:val="00C7439B"/>
    <w:rsid w:val="00C93045"/>
    <w:rsid w:val="00C942BE"/>
    <w:rsid w:val="00CB4CA5"/>
    <w:rsid w:val="00CF4F75"/>
    <w:rsid w:val="00D34BB4"/>
    <w:rsid w:val="00D357AC"/>
    <w:rsid w:val="00D714F0"/>
    <w:rsid w:val="00DC1301"/>
    <w:rsid w:val="00E01817"/>
    <w:rsid w:val="00E15A50"/>
    <w:rsid w:val="00E235BE"/>
    <w:rsid w:val="00E30572"/>
    <w:rsid w:val="00E616F0"/>
    <w:rsid w:val="00E67FCC"/>
    <w:rsid w:val="00EC4614"/>
    <w:rsid w:val="00EC7779"/>
    <w:rsid w:val="00ED226A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4</Pages>
  <Words>199</Words>
  <Characters>1138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28</cp:revision>
  <dcterms:created xsi:type="dcterms:W3CDTF">2017-12-06T07:53:00Z</dcterms:created>
  <dcterms:modified xsi:type="dcterms:W3CDTF">2018-04-11T12:26:00Z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