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F3" w:rsidRDefault="00351CF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351CF3" w:rsidRDefault="00351CF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351CF3" w:rsidRDefault="00351CF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351CF3" w:rsidRDefault="00351CF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霞山区农业技术推广中心部门预算</w:t>
      </w:r>
    </w:p>
    <w:p w:rsidR="00351CF3" w:rsidRDefault="00351CF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351CF3" w:rsidRDefault="00351CF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351CF3" w:rsidRDefault="00351CF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351CF3" w:rsidRDefault="00351CF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351CF3" w:rsidRDefault="00351CF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351CF3" w:rsidRDefault="00351CF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351CF3" w:rsidRDefault="00351CF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51CF3" w:rsidRDefault="00351CF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51CF3" w:rsidRDefault="00351CF3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351CF3" w:rsidRDefault="00351CF3" w:rsidP="00631A0C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农业技术推广中心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351CF3" w:rsidRDefault="00351CF3" w:rsidP="00631A0C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351CF3" w:rsidRDefault="00351CF3" w:rsidP="00631A0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351CF3" w:rsidRDefault="00351CF3" w:rsidP="00631A0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351CF3" w:rsidRDefault="00351CF3" w:rsidP="00631A0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351CF3" w:rsidRDefault="00351CF3" w:rsidP="00631A0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351CF3" w:rsidRDefault="00351CF3" w:rsidP="00631A0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351CF3" w:rsidRPr="00BF550B" w:rsidRDefault="00351CF3" w:rsidP="00631A0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BF550B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351CF3" w:rsidRPr="00BF550B" w:rsidRDefault="00351CF3" w:rsidP="00631A0C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BF550B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BF550B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BF550B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351CF3" w:rsidRPr="00BF550B" w:rsidRDefault="00351CF3" w:rsidP="00631A0C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BF550B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BF550B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BF550B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351CF3" w:rsidRPr="00BF550B" w:rsidRDefault="00351CF3" w:rsidP="00631A0C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BF550B">
        <w:rPr>
          <w:rFonts w:ascii="仿宋_GB2312" w:eastAsia="仿宋_GB2312" w:hAnsi="仿宋_GB2312" w:cs="仿宋_GB2312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BF550B"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BF550B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351CF3" w:rsidRPr="00BF550B" w:rsidRDefault="00351CF3" w:rsidP="00631A0C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BF550B">
        <w:rPr>
          <w:rFonts w:ascii="仿宋_GB2312" w:eastAsia="仿宋_GB2312" w:hAnsi="仿宋_GB2312" w:cs="仿宋_GB2312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BF550B"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BF550B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351CF3" w:rsidRDefault="00351CF3" w:rsidP="00631A0C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BF550B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BF550B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351CF3" w:rsidRDefault="00351CF3" w:rsidP="00631A0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51CF3" w:rsidRDefault="00351CF3" w:rsidP="00631A0C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农业技术推广中心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351CF3" w:rsidRDefault="00351CF3" w:rsidP="00631A0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351CF3" w:rsidRDefault="00351CF3" w:rsidP="00631A0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351CF3" w:rsidRDefault="00351CF3" w:rsidP="00631A0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351CF3" w:rsidRDefault="00351CF3" w:rsidP="00631A0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351CF3" w:rsidRDefault="00351CF3" w:rsidP="00631A0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351CF3" w:rsidRDefault="00351CF3" w:rsidP="00631A0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351CF3" w:rsidRDefault="00351CF3" w:rsidP="00631A0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351CF3" w:rsidRDefault="00351CF3" w:rsidP="00631A0C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351CF3" w:rsidRDefault="00351CF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351CF3" w:rsidRDefault="00351CF3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年霞山区农业技术推广中心部门预算基本情况说明</w:t>
      </w:r>
    </w:p>
    <w:p w:rsidR="00351CF3" w:rsidRDefault="00351CF3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351CF3" w:rsidRPr="00BF550B" w:rsidRDefault="00351CF3" w:rsidP="00BF550B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</w:p>
    <w:p w:rsidR="00351CF3" w:rsidRPr="00BF550B" w:rsidRDefault="00351CF3" w:rsidP="00BF550B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F550B"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351CF3" w:rsidRDefault="00351CF3" w:rsidP="00BF550B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</w:t>
      </w:r>
      <w:r w:rsidRPr="00BF550B">
        <w:rPr>
          <w:rFonts w:ascii="仿宋_GB2312" w:eastAsia="仿宋_GB2312" w:hAnsi="仿宋_GB2312" w:cs="仿宋_GB2312" w:hint="eastAsia"/>
          <w:b/>
          <w:sz w:val="32"/>
          <w:szCs w:val="32"/>
        </w:rPr>
        <w:t>主要职责</w:t>
      </w:r>
    </w:p>
    <w:p w:rsidR="00351CF3" w:rsidRDefault="00351CF3" w:rsidP="00BF550B">
      <w:pPr>
        <w:spacing w:line="288" w:lineRule="auto"/>
        <w:ind w:firstLineChars="200" w:firstLine="600"/>
        <w:rPr>
          <w:rFonts w:ascii="仿宋_GB2312" w:eastAsia="仿宋_GB2312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根据湛霞机编</w:t>
      </w:r>
      <w:r>
        <w:rPr>
          <w:rFonts w:hint="eastAsia"/>
          <w:color w:val="000000"/>
          <w:sz w:val="30"/>
          <w:szCs w:val="30"/>
          <w:shd w:val="clear" w:color="auto" w:fill="FFFFFF"/>
        </w:rPr>
        <w:t>﹝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2010</w:t>
      </w:r>
      <w:r>
        <w:rPr>
          <w:rFonts w:hint="eastAsia"/>
          <w:color w:val="000000"/>
          <w:sz w:val="30"/>
          <w:szCs w:val="30"/>
          <w:shd w:val="clear" w:color="auto" w:fill="FFFFFF"/>
        </w:rPr>
        <w:t>﹞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3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号《关于印发霞山区基层农业技术推广体系改革与建设实施方案的通知》，我中心主要职能包括参与制订本区域农业技术推广计划并组织实施；开展先进实用技术；农产品质量安全检测、监测与强制性检验等工作。</w:t>
      </w:r>
    </w:p>
    <w:p w:rsidR="00351CF3" w:rsidRPr="00BF550B" w:rsidRDefault="00351CF3" w:rsidP="00BF550B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BF550B">
        <w:rPr>
          <w:rFonts w:ascii="仿宋_GB2312" w:eastAsia="仿宋_GB2312" w:hint="eastAsia"/>
          <w:b/>
          <w:sz w:val="32"/>
          <w:szCs w:val="32"/>
        </w:rPr>
        <w:t>机构设置</w:t>
      </w:r>
    </w:p>
    <w:p w:rsidR="00351CF3" w:rsidRDefault="00351CF3" w:rsidP="00BF550B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BF550B">
        <w:rPr>
          <w:rFonts w:ascii="仿宋_GB2312" w:eastAsia="仿宋_GB2312" w:hint="eastAsia"/>
          <w:b/>
          <w:sz w:val="32"/>
          <w:szCs w:val="32"/>
        </w:rPr>
        <w:t>本部门无下属单位，部门预算为本级预算。</w:t>
      </w:r>
    </w:p>
    <w:p w:rsidR="00351CF3" w:rsidRDefault="00351CF3" w:rsidP="00BF550B">
      <w:pPr>
        <w:spacing w:line="440" w:lineRule="exact"/>
        <w:ind w:firstLineChars="200" w:firstLine="600"/>
        <w:rPr>
          <w:rFonts w:ascii="宋体"/>
          <w:szCs w:val="28"/>
        </w:rPr>
      </w:pPr>
      <w:r w:rsidRPr="00AB6502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区农业技术推广中心是区农业局的下属部门。截至目前机构编制没有重新定编。单位定编</w:t>
      </w:r>
      <w:r w:rsidRPr="00AB6502"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4</w:t>
      </w:r>
      <w:r w:rsidRPr="00AB6502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人。设有主任</w:t>
      </w:r>
      <w:r w:rsidRPr="00AB6502"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1</w:t>
      </w:r>
      <w:r w:rsidRPr="00AB6502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名，副主任</w:t>
      </w:r>
      <w:r w:rsidRPr="00AB6502"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1</w:t>
      </w:r>
      <w:r w:rsidRPr="00AB6502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名。现单位总人数</w:t>
      </w:r>
      <w:r w:rsidRPr="00AB6502"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3</w:t>
      </w:r>
      <w:r w:rsidRPr="00AB6502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人（其中在职人数</w:t>
      </w:r>
      <w:r w:rsidRPr="00AB6502"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3</w:t>
      </w:r>
      <w:r w:rsidRPr="00AB6502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人）。</w:t>
      </w:r>
    </w:p>
    <w:p w:rsidR="00351CF3" w:rsidRDefault="00351CF3" w:rsidP="00516188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351CF3" w:rsidRDefault="00351CF3" w:rsidP="00BF550B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516188">
        <w:rPr>
          <w:rFonts w:ascii="仿宋_GB2312" w:eastAsia="仿宋_GB2312" w:hAnsi="仿宋_GB2312" w:cs="仿宋_GB2312"/>
          <w:sz w:val="32"/>
          <w:szCs w:val="32"/>
        </w:rPr>
        <w:t>25.75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516188">
        <w:rPr>
          <w:rFonts w:ascii="仿宋_GB2312" w:eastAsia="仿宋_GB2312" w:hAnsi="仿宋_GB2312" w:cs="仿宋_GB2312"/>
          <w:sz w:val="32"/>
          <w:szCs w:val="32"/>
        </w:rPr>
        <w:t>7.08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BF550B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37.9</w:t>
      </w:r>
      <w:r w:rsidRPr="00BF550B">
        <w:rPr>
          <w:rFonts w:ascii="仿宋_GB2312" w:eastAsia="仿宋_GB2312" w:hAnsi="仿宋_GB2312" w:cs="仿宋_GB2312"/>
          <w:sz w:val="32"/>
          <w:szCs w:val="32"/>
        </w:rPr>
        <w:t>%</w:t>
      </w:r>
      <w:r w:rsidRPr="00BF550B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收入增加的原因的由于工资福利支出和对个人和家庭的补助增加。其中：预算经费安排拨款</w:t>
      </w:r>
      <w:r w:rsidRPr="00516188">
        <w:rPr>
          <w:rFonts w:ascii="仿宋_GB2312" w:eastAsia="仿宋_GB2312" w:hAnsi="仿宋_GB2312" w:cs="仿宋_GB2312"/>
          <w:sz w:val="32"/>
          <w:szCs w:val="32"/>
        </w:rPr>
        <w:t>25.75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351CF3" w:rsidRDefault="00351CF3" w:rsidP="0051618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351CF3" w:rsidRDefault="00351CF3" w:rsidP="0051618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516188">
        <w:rPr>
          <w:rFonts w:ascii="仿宋_GB2312" w:eastAsia="仿宋_GB2312" w:hAnsi="仿宋_GB2312" w:cs="仿宋_GB2312"/>
          <w:sz w:val="32"/>
          <w:szCs w:val="32"/>
        </w:rPr>
        <w:t>25.75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516188">
        <w:rPr>
          <w:rFonts w:ascii="仿宋_GB2312" w:eastAsia="仿宋_GB2312" w:hAnsi="仿宋_GB2312" w:cs="仿宋_GB2312"/>
          <w:sz w:val="32"/>
          <w:szCs w:val="32"/>
        </w:rPr>
        <w:t>7.08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BF550B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37.9</w:t>
      </w:r>
      <w:r w:rsidRPr="00BF550B">
        <w:rPr>
          <w:rFonts w:ascii="仿宋_GB2312" w:eastAsia="仿宋_GB2312" w:hAnsi="仿宋_GB2312" w:cs="仿宋_GB2312"/>
          <w:sz w:val="32"/>
          <w:szCs w:val="32"/>
        </w:rPr>
        <w:t>%</w:t>
      </w:r>
      <w:r w:rsidRPr="00BF550B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516188">
        <w:rPr>
          <w:rFonts w:ascii="仿宋_GB2312" w:eastAsia="仿宋_GB2312" w:hAnsi="仿宋_GB2312" w:cs="仿宋_GB2312"/>
          <w:sz w:val="32"/>
          <w:szCs w:val="32"/>
        </w:rPr>
        <w:t>20.75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516188">
        <w:rPr>
          <w:rFonts w:ascii="仿宋_GB2312" w:eastAsia="仿宋_GB2312" w:hAnsi="仿宋_GB2312" w:cs="仿宋_GB2312"/>
          <w:sz w:val="32"/>
          <w:szCs w:val="32"/>
        </w:rPr>
        <w:t>17.69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BF550B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BF550B">
        <w:rPr>
          <w:rFonts w:ascii="仿宋_GB2312" w:eastAsia="仿宋_GB2312" w:hAnsi="仿宋_GB2312" w:cs="仿宋_GB2312"/>
          <w:sz w:val="32"/>
          <w:szCs w:val="32"/>
        </w:rPr>
        <w:t>2.01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516188">
        <w:rPr>
          <w:rFonts w:ascii="仿宋_GB2312" w:eastAsia="仿宋_GB2312" w:hAnsi="仿宋_GB2312" w:cs="仿宋_GB2312"/>
          <w:sz w:val="32"/>
          <w:szCs w:val="32"/>
        </w:rPr>
        <w:t>1.05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516188"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351CF3" w:rsidRDefault="00351CF3" w:rsidP="0051618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351CF3" w:rsidRPr="00542107" w:rsidRDefault="00351CF3" w:rsidP="00516188">
      <w:pPr>
        <w:widowControl/>
        <w:spacing w:line="600" w:lineRule="exact"/>
        <w:ind w:firstLineChars="200" w:firstLine="640"/>
        <w:jc w:val="left"/>
        <w:rPr>
          <w:rFonts w:ascii="宋体" w:cs="宋体"/>
          <w:kern w:val="0"/>
          <w:sz w:val="24"/>
        </w:rPr>
      </w:pPr>
      <w:bookmarkStart w:id="0" w:name="_GoBack"/>
      <w:bookmarkEnd w:id="0"/>
      <w:r w:rsidRPr="00542107">
        <w:rPr>
          <w:rFonts w:ascii="仿宋_GB2312" w:eastAsia="仿宋_GB2312" w:hAnsi="宋体" w:cs="宋体"/>
          <w:kern w:val="0"/>
          <w:sz w:val="32"/>
          <w:szCs w:val="32"/>
        </w:rPr>
        <w:t>201</w:t>
      </w:r>
      <w:r>
        <w:rPr>
          <w:rFonts w:ascii="仿宋_GB2312" w:eastAsia="仿宋_GB2312" w:hAnsi="宋体" w:cs="宋体"/>
          <w:kern w:val="0"/>
          <w:sz w:val="32"/>
          <w:szCs w:val="32"/>
        </w:rPr>
        <w:t>6</w:t>
      </w:r>
      <w:r w:rsidRPr="00542107">
        <w:rPr>
          <w:rFonts w:ascii="仿宋_GB2312" w:eastAsia="仿宋_GB2312" w:hAnsi="宋体" w:cs="宋体" w:hint="eastAsia"/>
          <w:kern w:val="0"/>
          <w:sz w:val="32"/>
          <w:szCs w:val="32"/>
        </w:rPr>
        <w:t>年“三公经费”预算安排共</w:t>
      </w:r>
      <w:r w:rsidRPr="00542107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542107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与</w:t>
      </w:r>
      <w:r>
        <w:rPr>
          <w:rFonts w:ascii="仿宋_GB2312" w:eastAsia="仿宋_GB2312" w:hAnsi="宋体" w:cs="宋体"/>
          <w:kern w:val="0"/>
          <w:sz w:val="32"/>
          <w:szCs w:val="32"/>
        </w:rPr>
        <w:t>2015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年持平，</w:t>
      </w:r>
      <w:r w:rsidRPr="00542107">
        <w:rPr>
          <w:rFonts w:ascii="仿宋_GB2312" w:eastAsia="仿宋_GB2312" w:hAnsi="宋体" w:cs="宋体" w:hint="eastAsia"/>
          <w:kern w:val="0"/>
          <w:sz w:val="32"/>
          <w:szCs w:val="32"/>
        </w:rPr>
        <w:t>具体情况如下：</w:t>
      </w:r>
    </w:p>
    <w:p w:rsidR="00351CF3" w:rsidRPr="00542107" w:rsidRDefault="00351CF3" w:rsidP="00516188">
      <w:pPr>
        <w:widowControl/>
        <w:spacing w:line="600" w:lineRule="exact"/>
        <w:ind w:firstLineChars="200" w:firstLine="640"/>
        <w:jc w:val="left"/>
        <w:rPr>
          <w:rFonts w:ascii="宋体" w:cs="宋体"/>
          <w:kern w:val="0"/>
          <w:sz w:val="24"/>
        </w:rPr>
      </w:pPr>
      <w:r w:rsidRPr="00542107"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 w:rsidRPr="00542107">
        <w:rPr>
          <w:rFonts w:ascii="仿宋_GB2312" w:eastAsia="仿宋_GB2312" w:hAnsi="宋体" w:cs="宋体" w:hint="eastAsia"/>
          <w:kern w:val="0"/>
          <w:sz w:val="32"/>
          <w:szCs w:val="32"/>
        </w:rPr>
        <w:t>因公出国（境）费预算安排</w:t>
      </w:r>
      <w:r w:rsidRPr="00542107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542107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与</w:t>
      </w:r>
      <w:r>
        <w:rPr>
          <w:rFonts w:ascii="仿宋_GB2312" w:eastAsia="仿宋_GB2312" w:hAnsi="宋体" w:cs="宋体"/>
          <w:kern w:val="0"/>
          <w:sz w:val="32"/>
          <w:szCs w:val="32"/>
        </w:rPr>
        <w:t>2015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年持平，</w:t>
      </w:r>
      <w:r w:rsidRPr="00542107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351CF3" w:rsidRPr="00542107" w:rsidRDefault="00351CF3" w:rsidP="00516188">
      <w:pPr>
        <w:widowControl/>
        <w:spacing w:line="600" w:lineRule="exact"/>
        <w:jc w:val="left"/>
        <w:rPr>
          <w:rFonts w:ascii="宋体" w:cs="宋体"/>
          <w:kern w:val="0"/>
          <w:sz w:val="24"/>
        </w:rPr>
      </w:pPr>
      <w:r w:rsidRPr="00542107">
        <w:rPr>
          <w:rFonts w:ascii="仿宋_GB2312" w:eastAsia="仿宋_GB2312" w:hAnsi="宋体" w:cs="宋体"/>
          <w:kern w:val="0"/>
          <w:sz w:val="32"/>
          <w:szCs w:val="32"/>
        </w:rPr>
        <w:t xml:space="preserve">    2.</w:t>
      </w:r>
      <w:r w:rsidRPr="00542107">
        <w:rPr>
          <w:rFonts w:ascii="仿宋_GB2312" w:eastAsia="仿宋_GB2312" w:hAnsi="宋体" w:cs="宋体" w:hint="eastAsia"/>
          <w:kern w:val="0"/>
          <w:sz w:val="32"/>
          <w:szCs w:val="32"/>
        </w:rPr>
        <w:t>公务用车购置及运行维护费预算安排</w:t>
      </w:r>
      <w:r w:rsidRPr="00542107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542107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与</w:t>
      </w:r>
      <w:r>
        <w:rPr>
          <w:rFonts w:ascii="仿宋_GB2312" w:eastAsia="仿宋_GB2312" w:hAnsi="宋体" w:cs="宋体"/>
          <w:kern w:val="0"/>
          <w:sz w:val="32"/>
          <w:szCs w:val="32"/>
        </w:rPr>
        <w:t>2015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年持平</w:t>
      </w:r>
      <w:r w:rsidRPr="00542107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351CF3" w:rsidRDefault="00351CF3" w:rsidP="00516188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42107">
        <w:rPr>
          <w:rFonts w:ascii="仿宋_GB2312" w:eastAsia="仿宋_GB2312"/>
          <w:sz w:val="32"/>
          <w:szCs w:val="32"/>
        </w:rPr>
        <w:t>3.</w:t>
      </w:r>
      <w:r w:rsidRPr="00542107">
        <w:rPr>
          <w:rFonts w:ascii="仿宋_GB2312" w:eastAsia="仿宋_GB2312" w:hint="eastAsia"/>
          <w:sz w:val="32"/>
          <w:szCs w:val="32"/>
        </w:rPr>
        <w:t>公务接待费预算安排</w:t>
      </w:r>
      <w:r>
        <w:rPr>
          <w:rFonts w:ascii="仿宋_GB2312" w:eastAsia="仿宋_GB2312"/>
          <w:sz w:val="32"/>
          <w:szCs w:val="32"/>
        </w:rPr>
        <w:t>0</w:t>
      </w:r>
      <w:r w:rsidRPr="00542107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/>
          <w:sz w:val="32"/>
          <w:szCs w:val="32"/>
        </w:rPr>
        <w:t>,</w:t>
      </w:r>
      <w:r w:rsidRPr="0066028B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与</w:t>
      </w:r>
      <w:r>
        <w:rPr>
          <w:rFonts w:ascii="仿宋_GB2312" w:eastAsia="仿宋_GB2312" w:hAnsi="宋体" w:cs="宋体"/>
          <w:kern w:val="0"/>
          <w:sz w:val="32"/>
          <w:szCs w:val="32"/>
        </w:rPr>
        <w:t>2015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年持平</w:t>
      </w:r>
      <w:r w:rsidRPr="00542107">
        <w:rPr>
          <w:rFonts w:ascii="仿宋_GB2312" w:eastAsia="仿宋_GB2312" w:hint="eastAsia"/>
          <w:sz w:val="32"/>
          <w:szCs w:val="32"/>
        </w:rPr>
        <w:t>。</w:t>
      </w:r>
    </w:p>
    <w:p w:rsidR="00351CF3" w:rsidRPr="007B490C" w:rsidRDefault="00351CF3" w:rsidP="007B490C">
      <w:pPr>
        <w:spacing w:line="500" w:lineRule="exact"/>
        <w:ind w:firstLineChars="200" w:firstLine="643"/>
        <w:rPr>
          <w:rFonts w:ascii="宋体"/>
          <w:b/>
          <w:sz w:val="32"/>
          <w:szCs w:val="32"/>
        </w:rPr>
      </w:pPr>
      <w:r w:rsidRPr="007B490C">
        <w:rPr>
          <w:rFonts w:ascii="宋体" w:hint="eastAsia"/>
          <w:b/>
          <w:sz w:val="32"/>
          <w:szCs w:val="32"/>
        </w:rPr>
        <w:t>五、其他需要说明的情况</w:t>
      </w:r>
    </w:p>
    <w:p w:rsidR="00351CF3" w:rsidRDefault="00351CF3" w:rsidP="0051618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351CF3" w:rsidRDefault="00351CF3" w:rsidP="0051618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516188">
        <w:rPr>
          <w:rFonts w:ascii="仿宋_GB2312" w:eastAsia="仿宋_GB2312" w:hAnsi="仿宋_GB2312" w:cs="仿宋_GB2312"/>
          <w:sz w:val="32"/>
          <w:szCs w:val="32"/>
        </w:rPr>
        <w:t>1.05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516188">
        <w:rPr>
          <w:rFonts w:ascii="仿宋_GB2312" w:eastAsia="仿宋_GB2312" w:hAnsi="仿宋_GB2312" w:cs="仿宋_GB2312"/>
          <w:sz w:val="32"/>
          <w:szCs w:val="32"/>
        </w:rPr>
        <w:t>0.35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万元，支出增加的主要原因办公费的增加。其中</w:t>
      </w:r>
      <w:r>
        <w:rPr>
          <w:rFonts w:ascii="仿宋_GB2312" w:eastAsia="仿宋_GB2312" w:hAnsi="仿宋_GB2312" w:cs="仿宋_GB2312"/>
          <w:sz w:val="32"/>
          <w:szCs w:val="32"/>
        </w:rPr>
        <w:t>:</w:t>
      </w:r>
      <w:r w:rsidRPr="00631A0C"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/>
          <w:sz w:val="32"/>
          <w:szCs w:val="32"/>
        </w:rPr>
        <w:t>1.05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351CF3" w:rsidRDefault="00351CF3" w:rsidP="0051618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关于政府采购支出说明：</w:t>
      </w:r>
    </w:p>
    <w:p w:rsidR="00351CF3" w:rsidRDefault="00351CF3" w:rsidP="0051618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351CF3" w:rsidRDefault="00351CF3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BF550B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BF550B">
        <w:rPr>
          <w:rFonts w:ascii="仿宋_GB2312" w:eastAsia="仿宋_GB2312" w:hAnsi="仿宋_GB2312" w:cs="仿宋_GB2312"/>
          <w:sz w:val="32"/>
          <w:szCs w:val="32"/>
        </w:rPr>
        <w:t>2.4</w:t>
      </w:r>
      <w:r w:rsidRPr="00BF550B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351CF3" w:rsidRDefault="00351CF3" w:rsidP="00516188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351CF3" w:rsidRDefault="00351CF3" w:rsidP="00596480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351CF3" w:rsidRDefault="00351CF3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351CF3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CF3" w:rsidRDefault="00351CF3" w:rsidP="004956D7">
      <w:r>
        <w:separator/>
      </w:r>
    </w:p>
  </w:endnote>
  <w:endnote w:type="continuationSeparator" w:id="0">
    <w:p w:rsidR="00351CF3" w:rsidRDefault="00351CF3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CF3" w:rsidRDefault="00351C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1CF3" w:rsidRDefault="00351C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CF3" w:rsidRDefault="00351CF3" w:rsidP="004956D7">
      <w:r>
        <w:separator/>
      </w:r>
    </w:p>
  </w:footnote>
  <w:footnote w:type="continuationSeparator" w:id="0">
    <w:p w:rsidR="00351CF3" w:rsidRDefault="00351CF3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CF3" w:rsidRDefault="00351CF3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176BA"/>
    <w:rsid w:val="000D1AD5"/>
    <w:rsid w:val="00101364"/>
    <w:rsid w:val="0019167A"/>
    <w:rsid w:val="00236A06"/>
    <w:rsid w:val="00280BC7"/>
    <w:rsid w:val="002E6A6D"/>
    <w:rsid w:val="003039DD"/>
    <w:rsid w:val="003164F1"/>
    <w:rsid w:val="00351CF3"/>
    <w:rsid w:val="003D5742"/>
    <w:rsid w:val="0048633A"/>
    <w:rsid w:val="004956D7"/>
    <w:rsid w:val="004D4EFB"/>
    <w:rsid w:val="00516188"/>
    <w:rsid w:val="00542107"/>
    <w:rsid w:val="00567AF2"/>
    <w:rsid w:val="00596480"/>
    <w:rsid w:val="005F4CEA"/>
    <w:rsid w:val="00631A0C"/>
    <w:rsid w:val="0065390B"/>
    <w:rsid w:val="0066028B"/>
    <w:rsid w:val="00691C5E"/>
    <w:rsid w:val="006974DC"/>
    <w:rsid w:val="006C2A44"/>
    <w:rsid w:val="007151ED"/>
    <w:rsid w:val="00753CB4"/>
    <w:rsid w:val="0076087A"/>
    <w:rsid w:val="007B490C"/>
    <w:rsid w:val="007C0EDA"/>
    <w:rsid w:val="007C3F3F"/>
    <w:rsid w:val="007E2506"/>
    <w:rsid w:val="00805EA0"/>
    <w:rsid w:val="00835A16"/>
    <w:rsid w:val="00863ECF"/>
    <w:rsid w:val="00895A57"/>
    <w:rsid w:val="008A0BA9"/>
    <w:rsid w:val="008E1DFD"/>
    <w:rsid w:val="00903A24"/>
    <w:rsid w:val="00941B91"/>
    <w:rsid w:val="009750A6"/>
    <w:rsid w:val="009914C4"/>
    <w:rsid w:val="009A74C9"/>
    <w:rsid w:val="009F4A11"/>
    <w:rsid w:val="00A52225"/>
    <w:rsid w:val="00A94C88"/>
    <w:rsid w:val="00AB0476"/>
    <w:rsid w:val="00AB1817"/>
    <w:rsid w:val="00AB6502"/>
    <w:rsid w:val="00B66D2C"/>
    <w:rsid w:val="00BF550B"/>
    <w:rsid w:val="00C36840"/>
    <w:rsid w:val="00C7439B"/>
    <w:rsid w:val="00C93045"/>
    <w:rsid w:val="00C942BE"/>
    <w:rsid w:val="00CB4CA5"/>
    <w:rsid w:val="00CD0766"/>
    <w:rsid w:val="00CF4F75"/>
    <w:rsid w:val="00D714F0"/>
    <w:rsid w:val="00DC1301"/>
    <w:rsid w:val="00DE74FE"/>
    <w:rsid w:val="00E01817"/>
    <w:rsid w:val="00E15A50"/>
    <w:rsid w:val="00E235BE"/>
    <w:rsid w:val="00E616F0"/>
    <w:rsid w:val="00E67FCC"/>
    <w:rsid w:val="00EA541E"/>
    <w:rsid w:val="00EC292A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4</Pages>
  <Words>200</Words>
  <Characters>1143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23</cp:revision>
  <dcterms:created xsi:type="dcterms:W3CDTF">2017-12-06T07:53:00Z</dcterms:created>
  <dcterms:modified xsi:type="dcterms:W3CDTF">2018-04-11T12:39:00Z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