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霞山区归国华侨联合会部门预算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归国华侨联合会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归国华侨联合会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年霞山区归国华侨联合会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主要职责</w:t>
      </w:r>
    </w:p>
    <w:p>
      <w:pPr>
        <w:widowControl/>
        <w:spacing w:line="680" w:lineRule="atLeast"/>
        <w:ind w:firstLine="600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霞山区侨联是霞山区委领导的由归侨、侨眷组成的人民团体。其职责是：群众工作、参政议政、维护侨益、海外联谊、服务大局等。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本部门无下属单位，部门预算为本级预算。</w:t>
      </w:r>
    </w:p>
    <w:p>
      <w:pPr>
        <w:spacing w:line="440" w:lineRule="exact"/>
        <w:ind w:firstLine="640" w:firstLineChars="200"/>
        <w:rPr>
          <w:rFonts w:ascii="宋体"/>
          <w:szCs w:val="28"/>
        </w:rPr>
      </w:pPr>
      <w:r>
        <w:rPr>
          <w:rFonts w:hint="eastAsia" w:ascii="仿宋_GB2312" w:eastAsia="仿宋_GB2312"/>
          <w:sz w:val="32"/>
          <w:szCs w:val="32"/>
        </w:rPr>
        <w:t>霞山区</w:t>
      </w:r>
      <w:r>
        <w:rPr>
          <w:rFonts w:hint="eastAsia" w:ascii="宋体" w:hAnsi="宋体" w:cs="宋体"/>
          <w:sz w:val="32"/>
          <w:szCs w:val="32"/>
        </w:rPr>
        <w:t>侨联没有</w:t>
      </w:r>
      <w:r>
        <w:rPr>
          <w:rFonts w:hint="eastAsia" w:ascii="仿宋_GB2312" w:eastAsia="仿宋_GB2312"/>
          <w:sz w:val="32"/>
          <w:szCs w:val="32"/>
        </w:rPr>
        <w:t>下属单位的编制，编制2人，实有在职人员3人，退休人员1人，属霞山区财政供给人员</w:t>
      </w:r>
      <w:r>
        <w:rPr>
          <w:rFonts w:hint="eastAsia" w:ascii="宋体" w:hAnsi="宋体"/>
          <w:szCs w:val="28"/>
        </w:rPr>
        <w:t>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55.86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是减少基金会股金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55.86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55.86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是减少基金会股金</w:t>
      </w:r>
      <w:r>
        <w:rPr>
          <w:rFonts w:hint="eastAsia" w:ascii="仿宋_GB2312" w:hAnsi="仿宋_GB2312" w:eastAsia="仿宋_GB2312" w:cs="仿宋_GB2312"/>
          <w:sz w:val="32"/>
          <w:szCs w:val="32"/>
        </w:rPr>
        <w:t>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38.27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26.91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7.97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3.39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17.59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3.39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384.29%,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增加的主要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原因其他交通费用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:办公费1.05万元,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2.34万元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日，本部门国有资产总额为3.2万元。本部门共有车辆0辆，全部均为一般公务用车，由于公务用车改革，使用管理权均为区机关事务局所有；单位价值20万元以上大型设备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46CD6"/>
    <w:rsid w:val="0019167A"/>
    <w:rsid w:val="00236A06"/>
    <w:rsid w:val="00280BC7"/>
    <w:rsid w:val="002E6A6D"/>
    <w:rsid w:val="003039DD"/>
    <w:rsid w:val="003164F1"/>
    <w:rsid w:val="003D5742"/>
    <w:rsid w:val="00482868"/>
    <w:rsid w:val="0048633A"/>
    <w:rsid w:val="004956D7"/>
    <w:rsid w:val="004D4EFB"/>
    <w:rsid w:val="00525C94"/>
    <w:rsid w:val="005F4CEA"/>
    <w:rsid w:val="00622A0B"/>
    <w:rsid w:val="0065390B"/>
    <w:rsid w:val="00691C5E"/>
    <w:rsid w:val="006974DC"/>
    <w:rsid w:val="006C2A44"/>
    <w:rsid w:val="00740BC6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8E4FB6"/>
    <w:rsid w:val="00941B91"/>
    <w:rsid w:val="009750A6"/>
    <w:rsid w:val="009914C4"/>
    <w:rsid w:val="009A74C9"/>
    <w:rsid w:val="009F0E35"/>
    <w:rsid w:val="00A3134B"/>
    <w:rsid w:val="00A36E6C"/>
    <w:rsid w:val="00A52225"/>
    <w:rsid w:val="00A94C88"/>
    <w:rsid w:val="00AB0476"/>
    <w:rsid w:val="00AB1817"/>
    <w:rsid w:val="00B66D2C"/>
    <w:rsid w:val="00BE369C"/>
    <w:rsid w:val="00BF259F"/>
    <w:rsid w:val="00C36840"/>
    <w:rsid w:val="00C56387"/>
    <w:rsid w:val="00C7439B"/>
    <w:rsid w:val="00C93045"/>
    <w:rsid w:val="00C942BE"/>
    <w:rsid w:val="00CB4CA5"/>
    <w:rsid w:val="00CF4F75"/>
    <w:rsid w:val="00D61449"/>
    <w:rsid w:val="00D714F0"/>
    <w:rsid w:val="00D96761"/>
    <w:rsid w:val="00DC1301"/>
    <w:rsid w:val="00E01817"/>
    <w:rsid w:val="00E15A50"/>
    <w:rsid w:val="00E235BE"/>
    <w:rsid w:val="00E616F0"/>
    <w:rsid w:val="00E67FCC"/>
    <w:rsid w:val="00ED5DF9"/>
    <w:rsid w:val="00F56510"/>
    <w:rsid w:val="00F76FD1"/>
    <w:rsid w:val="00FA029D"/>
    <w:rsid w:val="01FF58AD"/>
    <w:rsid w:val="07A7375C"/>
    <w:rsid w:val="0C7F7266"/>
    <w:rsid w:val="140D37EA"/>
    <w:rsid w:val="17912F0C"/>
    <w:rsid w:val="1EAB3B4D"/>
    <w:rsid w:val="1ED47A76"/>
    <w:rsid w:val="1F23417E"/>
    <w:rsid w:val="26BC50DA"/>
    <w:rsid w:val="318D2FEA"/>
    <w:rsid w:val="351340E9"/>
    <w:rsid w:val="37DD52DB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193</Words>
  <Characters>1102</Characters>
  <Lines>9</Lines>
  <Paragraphs>2</Paragraphs>
  <TotalTime>0</TotalTime>
  <ScaleCrop>false</ScaleCrop>
  <LinksUpToDate>false</LinksUpToDate>
  <CharactersWithSpaces>1293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2018-04-12T00:55:13Z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