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第二幼儿园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湛江市</w:t>
      </w:r>
      <w:r>
        <w:rPr>
          <w:rFonts w:hint="eastAsia" w:ascii="黑体" w:hAnsi="黑体" w:eastAsia="黑体" w:cs="黑体"/>
          <w:sz w:val="32"/>
          <w:szCs w:val="32"/>
        </w:rPr>
        <w:t>第二幼儿园部门预算基本情况说明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湛江市</w:t>
      </w:r>
      <w:r>
        <w:rPr>
          <w:rFonts w:hint="eastAsia" w:ascii="黑体" w:hAnsi="黑体" w:eastAsia="黑体" w:cs="黑体"/>
          <w:sz w:val="32"/>
          <w:szCs w:val="32"/>
        </w:rPr>
        <w:t>第二幼儿园部门预算表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第二幼儿园预算情况说明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湛江市第二幼儿园是全日制公办幼儿园。主要职能是为国家培养人才，教育入学儿童。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580.51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234.03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万元。增加65.55%，增加的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</w:t>
      </w:r>
      <w:r>
        <w:rPr>
          <w:rFonts w:hint="eastAsia" w:ascii="仿宋_GB2312" w:hAnsi="仿宋_GB2312" w:eastAsia="仿宋_GB2312" w:cs="仿宋_GB2312"/>
          <w:sz w:val="32"/>
          <w:szCs w:val="32"/>
        </w:rPr>
        <w:t>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是项目资金的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580.51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580.51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234.03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万元。增加65.55%，增加的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</w:t>
      </w:r>
      <w:r>
        <w:rPr>
          <w:rFonts w:hint="eastAsia" w:ascii="仿宋_GB2312" w:hAnsi="仿宋_GB2312" w:eastAsia="仿宋_GB2312" w:cs="仿宋_GB2312"/>
          <w:sz w:val="32"/>
          <w:szCs w:val="32"/>
        </w:rPr>
        <w:t>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是项目资金的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408.00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269.26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138.74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172.51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本部门国有资产总额为456.67万元。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436EA"/>
    <w:rsid w:val="000C08A2"/>
    <w:rsid w:val="000D1849"/>
    <w:rsid w:val="000D1AD5"/>
    <w:rsid w:val="00101364"/>
    <w:rsid w:val="00111D57"/>
    <w:rsid w:val="00117B8F"/>
    <w:rsid w:val="00131A36"/>
    <w:rsid w:val="00150E36"/>
    <w:rsid w:val="00186EAA"/>
    <w:rsid w:val="0019167A"/>
    <w:rsid w:val="001A62D7"/>
    <w:rsid w:val="001A760E"/>
    <w:rsid w:val="001D2453"/>
    <w:rsid w:val="00222D50"/>
    <w:rsid w:val="00236A06"/>
    <w:rsid w:val="00266742"/>
    <w:rsid w:val="00271072"/>
    <w:rsid w:val="00280BC7"/>
    <w:rsid w:val="0028591B"/>
    <w:rsid w:val="002A69DA"/>
    <w:rsid w:val="002E6A6D"/>
    <w:rsid w:val="002F3C43"/>
    <w:rsid w:val="003039DD"/>
    <w:rsid w:val="003164F1"/>
    <w:rsid w:val="003304DA"/>
    <w:rsid w:val="003334B0"/>
    <w:rsid w:val="00351DA6"/>
    <w:rsid w:val="00360035"/>
    <w:rsid w:val="0038115A"/>
    <w:rsid w:val="00383DF7"/>
    <w:rsid w:val="00394F10"/>
    <w:rsid w:val="003A0552"/>
    <w:rsid w:val="003D5742"/>
    <w:rsid w:val="004038A5"/>
    <w:rsid w:val="00425E92"/>
    <w:rsid w:val="00467D47"/>
    <w:rsid w:val="0048633A"/>
    <w:rsid w:val="004956D7"/>
    <w:rsid w:val="004A57B4"/>
    <w:rsid w:val="004D4EFB"/>
    <w:rsid w:val="004D7796"/>
    <w:rsid w:val="004E3B1F"/>
    <w:rsid w:val="004E477C"/>
    <w:rsid w:val="00504E7B"/>
    <w:rsid w:val="00513A88"/>
    <w:rsid w:val="00540747"/>
    <w:rsid w:val="00552EC5"/>
    <w:rsid w:val="005967DA"/>
    <w:rsid w:val="005F088B"/>
    <w:rsid w:val="005F4CEA"/>
    <w:rsid w:val="0065390B"/>
    <w:rsid w:val="00665873"/>
    <w:rsid w:val="0066604A"/>
    <w:rsid w:val="00676A13"/>
    <w:rsid w:val="00691C5E"/>
    <w:rsid w:val="006974DC"/>
    <w:rsid w:val="006C2A44"/>
    <w:rsid w:val="006E5365"/>
    <w:rsid w:val="00704AA5"/>
    <w:rsid w:val="00741CE3"/>
    <w:rsid w:val="00753CB4"/>
    <w:rsid w:val="0076087A"/>
    <w:rsid w:val="007C04AA"/>
    <w:rsid w:val="007C0EDA"/>
    <w:rsid w:val="007C3F3F"/>
    <w:rsid w:val="007E2506"/>
    <w:rsid w:val="007F5E9F"/>
    <w:rsid w:val="00805EA0"/>
    <w:rsid w:val="00810BCA"/>
    <w:rsid w:val="008209CE"/>
    <w:rsid w:val="00835A16"/>
    <w:rsid w:val="00863ECF"/>
    <w:rsid w:val="0087692E"/>
    <w:rsid w:val="00895A57"/>
    <w:rsid w:val="008A0BA9"/>
    <w:rsid w:val="008C1BC3"/>
    <w:rsid w:val="008F5307"/>
    <w:rsid w:val="00915D64"/>
    <w:rsid w:val="00916055"/>
    <w:rsid w:val="00931F2D"/>
    <w:rsid w:val="00937B66"/>
    <w:rsid w:val="00941B91"/>
    <w:rsid w:val="00967EC2"/>
    <w:rsid w:val="009750A6"/>
    <w:rsid w:val="009914C4"/>
    <w:rsid w:val="009A06ED"/>
    <w:rsid w:val="009A74C9"/>
    <w:rsid w:val="009B3A9A"/>
    <w:rsid w:val="009D02BF"/>
    <w:rsid w:val="009E7032"/>
    <w:rsid w:val="00A35F60"/>
    <w:rsid w:val="00A40917"/>
    <w:rsid w:val="00A52225"/>
    <w:rsid w:val="00A5433C"/>
    <w:rsid w:val="00A94C88"/>
    <w:rsid w:val="00AA5328"/>
    <w:rsid w:val="00AB0476"/>
    <w:rsid w:val="00AB1817"/>
    <w:rsid w:val="00AC0126"/>
    <w:rsid w:val="00B21EE0"/>
    <w:rsid w:val="00B348C9"/>
    <w:rsid w:val="00B46270"/>
    <w:rsid w:val="00B536D9"/>
    <w:rsid w:val="00B6036E"/>
    <w:rsid w:val="00B66D2C"/>
    <w:rsid w:val="00B72DC5"/>
    <w:rsid w:val="00BC78C8"/>
    <w:rsid w:val="00C019E2"/>
    <w:rsid w:val="00C1380C"/>
    <w:rsid w:val="00C14654"/>
    <w:rsid w:val="00C36840"/>
    <w:rsid w:val="00C53A73"/>
    <w:rsid w:val="00C57DBF"/>
    <w:rsid w:val="00C7439B"/>
    <w:rsid w:val="00C93045"/>
    <w:rsid w:val="00C942BE"/>
    <w:rsid w:val="00CB4CA5"/>
    <w:rsid w:val="00CB6767"/>
    <w:rsid w:val="00CE621D"/>
    <w:rsid w:val="00CF4F75"/>
    <w:rsid w:val="00D1642F"/>
    <w:rsid w:val="00D33A64"/>
    <w:rsid w:val="00D35341"/>
    <w:rsid w:val="00D714F0"/>
    <w:rsid w:val="00D7508F"/>
    <w:rsid w:val="00DB7182"/>
    <w:rsid w:val="00DC1301"/>
    <w:rsid w:val="00DE71AA"/>
    <w:rsid w:val="00DF42C5"/>
    <w:rsid w:val="00E01817"/>
    <w:rsid w:val="00E15A50"/>
    <w:rsid w:val="00E235BE"/>
    <w:rsid w:val="00E314A4"/>
    <w:rsid w:val="00E616F0"/>
    <w:rsid w:val="00E62347"/>
    <w:rsid w:val="00E67FCC"/>
    <w:rsid w:val="00E871B5"/>
    <w:rsid w:val="00E964CB"/>
    <w:rsid w:val="00EA1D1B"/>
    <w:rsid w:val="00ED5DF9"/>
    <w:rsid w:val="00F41C4C"/>
    <w:rsid w:val="00F56510"/>
    <w:rsid w:val="00F738B9"/>
    <w:rsid w:val="00FA029D"/>
    <w:rsid w:val="00FA1132"/>
    <w:rsid w:val="00FD01FA"/>
    <w:rsid w:val="01FF58AD"/>
    <w:rsid w:val="07A7375C"/>
    <w:rsid w:val="0C7F7266"/>
    <w:rsid w:val="140D37EA"/>
    <w:rsid w:val="17912F0C"/>
    <w:rsid w:val="1ED47A76"/>
    <w:rsid w:val="1F23417E"/>
    <w:rsid w:val="22191B9C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2018-04-12T06:49:05Z</dcterms:modified>
  <dc:title>2016年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