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霞山区第二十二中学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第二十二中学部门预算基本情况说明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480" w:firstLineChars="15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480" w:firstLineChars="15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480" w:firstLineChars="15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480" w:firstLineChars="15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第二十二中学部门预算表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年霞山区第二十二中学预算情况说明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（一）基本职能：湛江市第二十二中学是全日制公办中学。主要职能是为国家培养人才，教育中学。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（二）机构设置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本部门无下属单位，部门预算为本级预算。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我校为独立核算单位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个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设教务处、政教处、总务处、办公室等。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年预算收入</w:t>
      </w:r>
      <w:r>
        <w:rPr>
          <w:rFonts w:ascii="仿宋_GB2312" w:hAnsi="仿宋_GB2312" w:eastAsia="仿宋_GB2312" w:cs="仿宋_GB2312"/>
          <w:sz w:val="32"/>
          <w:szCs w:val="32"/>
        </w:rPr>
        <w:t>2229.31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376.40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万元。增加20.31%，增加的原因的由于工资福利支出和对个人和家庭的补助增加。其中：预算经费安排拨款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2229.31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2229.31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376.40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万元。增加20.31%，增加的原因的由于工资福利支出和对个人和家庭的补助增加。支出按经济分类划分：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2,227.73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1249.04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468.63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ascii="仿宋_GB2312" w:hAnsi="仿宋_GB2312" w:eastAsia="仿宋_GB2312" w:cs="仿宋_GB2312"/>
          <w:sz w:val="32"/>
          <w:szCs w:val="32"/>
        </w:rPr>
        <w:t>,</w:t>
      </w:r>
      <w: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510.06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1.58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00" w:firstLineChars="200"/>
        <w:rPr>
          <w:rFonts w:ascii="宋体" w:hAnsi="宋体"/>
          <w:sz w:val="32"/>
          <w:szCs w:val="32"/>
        </w:rPr>
      </w:pPr>
      <w:r>
        <w:rPr>
          <w:rFonts w:hint="eastAsia" w:ascii="仿宋_GB2312" w:hAnsi="宋体" w:eastAsia="仿宋_GB2312"/>
          <w:sz w:val="30"/>
          <w:szCs w:val="30"/>
        </w:rPr>
        <w:t>2016</w:t>
      </w:r>
      <w:r>
        <w:rPr>
          <w:rFonts w:hint="eastAsia" w:ascii="仿宋_GB2312" w:hAnsi="Calibri" w:eastAsia="仿宋_GB2312"/>
          <w:sz w:val="30"/>
          <w:szCs w:val="30"/>
        </w:rPr>
        <w:t>年“三公经费”预算安排共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,其中</w:t>
      </w:r>
      <w:r>
        <w:rPr>
          <w:rFonts w:hint="eastAsia" w:ascii="仿宋_GB2312" w:hAnsi="Calibri" w:eastAsia="仿宋_GB2312"/>
          <w:sz w:val="30"/>
          <w:szCs w:val="30"/>
        </w:rPr>
        <w:t>：因公出国（境）费预算安排0万元，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。公务用车购置及运行维护费预算安排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。公务接待费预算安排0万元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本部门为事业单位，无“机关运行经费”。</w:t>
      </w:r>
    </w:p>
    <w:p>
      <w:pPr>
        <w:ind w:firstLine="60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日，本部门国有资产总额为1908.90万元。本部门共有车辆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辆，全部均为一般公务用车，由于公务用车改革，使用管理权均为区机关事务局所有；单位价值20万元以上大型设备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0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365A0"/>
    <w:rsid w:val="000409CF"/>
    <w:rsid w:val="00041B48"/>
    <w:rsid w:val="000D1AD5"/>
    <w:rsid w:val="00101364"/>
    <w:rsid w:val="00111D57"/>
    <w:rsid w:val="001708B7"/>
    <w:rsid w:val="0019167A"/>
    <w:rsid w:val="001A760E"/>
    <w:rsid w:val="001E6230"/>
    <w:rsid w:val="00224AFB"/>
    <w:rsid w:val="00236A06"/>
    <w:rsid w:val="00260980"/>
    <w:rsid w:val="00266742"/>
    <w:rsid w:val="00280BC7"/>
    <w:rsid w:val="0028591B"/>
    <w:rsid w:val="002E2269"/>
    <w:rsid w:val="002E6A6D"/>
    <w:rsid w:val="003039DD"/>
    <w:rsid w:val="003164F1"/>
    <w:rsid w:val="003304DA"/>
    <w:rsid w:val="00351DA6"/>
    <w:rsid w:val="00360035"/>
    <w:rsid w:val="003D5742"/>
    <w:rsid w:val="0041208F"/>
    <w:rsid w:val="00425E92"/>
    <w:rsid w:val="00467D47"/>
    <w:rsid w:val="004849E0"/>
    <w:rsid w:val="0048633A"/>
    <w:rsid w:val="004956D7"/>
    <w:rsid w:val="004D4EFB"/>
    <w:rsid w:val="004D7796"/>
    <w:rsid w:val="004E3B1F"/>
    <w:rsid w:val="00540747"/>
    <w:rsid w:val="0059055E"/>
    <w:rsid w:val="005A1B12"/>
    <w:rsid w:val="005F088B"/>
    <w:rsid w:val="005F4CEA"/>
    <w:rsid w:val="00611CB5"/>
    <w:rsid w:val="006207E1"/>
    <w:rsid w:val="0065390B"/>
    <w:rsid w:val="00665873"/>
    <w:rsid w:val="00691C5E"/>
    <w:rsid w:val="006974DC"/>
    <w:rsid w:val="006C2A44"/>
    <w:rsid w:val="006E0269"/>
    <w:rsid w:val="006F484B"/>
    <w:rsid w:val="00704AA5"/>
    <w:rsid w:val="00741CE3"/>
    <w:rsid w:val="00753CB4"/>
    <w:rsid w:val="0076087A"/>
    <w:rsid w:val="007C0EDA"/>
    <w:rsid w:val="007C3F3F"/>
    <w:rsid w:val="007E2506"/>
    <w:rsid w:val="00805EA0"/>
    <w:rsid w:val="00835A16"/>
    <w:rsid w:val="00863ECF"/>
    <w:rsid w:val="00867F6A"/>
    <w:rsid w:val="00895A57"/>
    <w:rsid w:val="008A0BA9"/>
    <w:rsid w:val="00915D64"/>
    <w:rsid w:val="00916055"/>
    <w:rsid w:val="00931F2D"/>
    <w:rsid w:val="00941B91"/>
    <w:rsid w:val="009750A6"/>
    <w:rsid w:val="009914C4"/>
    <w:rsid w:val="009A06ED"/>
    <w:rsid w:val="009A74C9"/>
    <w:rsid w:val="009D02BF"/>
    <w:rsid w:val="00A52225"/>
    <w:rsid w:val="00A5433C"/>
    <w:rsid w:val="00A94C88"/>
    <w:rsid w:val="00AA5328"/>
    <w:rsid w:val="00AB0476"/>
    <w:rsid w:val="00AB1817"/>
    <w:rsid w:val="00AD69C1"/>
    <w:rsid w:val="00B348C9"/>
    <w:rsid w:val="00B536D9"/>
    <w:rsid w:val="00B66D2C"/>
    <w:rsid w:val="00C019E2"/>
    <w:rsid w:val="00C1380C"/>
    <w:rsid w:val="00C36840"/>
    <w:rsid w:val="00C60DF7"/>
    <w:rsid w:val="00C7439B"/>
    <w:rsid w:val="00C93045"/>
    <w:rsid w:val="00C942BE"/>
    <w:rsid w:val="00CB4CA5"/>
    <w:rsid w:val="00CB6767"/>
    <w:rsid w:val="00CF4F75"/>
    <w:rsid w:val="00D33A64"/>
    <w:rsid w:val="00D67C3C"/>
    <w:rsid w:val="00D714F0"/>
    <w:rsid w:val="00DB7182"/>
    <w:rsid w:val="00DC1301"/>
    <w:rsid w:val="00E016A9"/>
    <w:rsid w:val="00E01817"/>
    <w:rsid w:val="00E15A50"/>
    <w:rsid w:val="00E235BE"/>
    <w:rsid w:val="00E314A4"/>
    <w:rsid w:val="00E616F0"/>
    <w:rsid w:val="00E67FCC"/>
    <w:rsid w:val="00E871B5"/>
    <w:rsid w:val="00ED5DF9"/>
    <w:rsid w:val="00F27C01"/>
    <w:rsid w:val="00F56510"/>
    <w:rsid w:val="00FA029D"/>
    <w:rsid w:val="00FA1132"/>
    <w:rsid w:val="00FA73D1"/>
    <w:rsid w:val="00FD01FA"/>
    <w:rsid w:val="01FF58AD"/>
    <w:rsid w:val="07A7375C"/>
    <w:rsid w:val="0C7F7266"/>
    <w:rsid w:val="0EDD53FA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A307EB-1259-4547-BF19-098CB34420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201</Words>
  <Characters>1149</Characters>
  <Lines>9</Lines>
  <Paragraphs>2</Paragraphs>
  <TotalTime>0</TotalTime>
  <ScaleCrop>false</ScaleCrop>
  <LinksUpToDate>false</LinksUpToDate>
  <CharactersWithSpaces>1348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2018-03-29T10:32:00Z</dcterms:created>
  <dc:creator>Administrator</dc:creator>
  <cp:lastModifiedBy>Administrator</cp:lastModifiedBy>
  <dcterms:modified xsi:type="dcterms:W3CDTF">2018-04-12T02:15:20Z</dcterms:modified>
  <dc:title>2016年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