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818" w:rsidRDefault="0017781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177818" w:rsidRDefault="0017781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177818" w:rsidRDefault="0017781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177818" w:rsidRDefault="0017781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177818" w:rsidRDefault="0017781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霞山区就业服务管理中心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 </w:t>
      </w:r>
    </w:p>
    <w:p w:rsidR="00177818" w:rsidRDefault="0017781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177818" w:rsidRDefault="0017781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177818" w:rsidRDefault="0017781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177818" w:rsidRDefault="0017781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177818" w:rsidRDefault="0017781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177818" w:rsidRDefault="0017781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177818" w:rsidRDefault="0017781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177818" w:rsidRDefault="0017781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77818" w:rsidRDefault="0017781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77818" w:rsidRDefault="00177818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177818" w:rsidRDefault="00177818" w:rsidP="00EE4E7A">
      <w:pPr>
        <w:spacing w:line="520" w:lineRule="exact"/>
        <w:rPr>
          <w:rFonts w:ascii="SimHei" w:eastAsia="Times New Roman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第一部分</w:t>
      </w:r>
      <w:r>
        <w:rPr>
          <w:rFonts w:ascii="SimHei" w:eastAsia="Times New Roman" w:hAnsi="SimHei" w:cs="SimHei"/>
          <w:sz w:val="32"/>
          <w:szCs w:val="32"/>
        </w:rPr>
        <w:t xml:space="preserve">   2016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SimHei" w:eastAsia="Times New Roman" w:hAnsi="SimHei" w:cs="SimHei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就业服务管理中心</w:t>
      </w:r>
      <w:r>
        <w:rPr>
          <w:rFonts w:ascii="SimHei" w:eastAsia="Times New Roman" w:hAnsi="SimHei" w:cs="SimHei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部门预算基本情况说明</w:t>
      </w:r>
    </w:p>
    <w:p w:rsidR="00177818" w:rsidRDefault="00177818" w:rsidP="00EE4E7A">
      <w:pPr>
        <w:numPr>
          <w:ilvl w:val="0"/>
          <w:numId w:val="1"/>
        </w:num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177818" w:rsidRDefault="00177818" w:rsidP="00EE4E7A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177818" w:rsidRDefault="00177818" w:rsidP="00EE4E7A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177818" w:rsidRDefault="00177818" w:rsidP="00EE4E7A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177818" w:rsidRDefault="00177818" w:rsidP="00EE4E7A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177818" w:rsidRDefault="00177818" w:rsidP="00EE4E7A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177818" w:rsidRDefault="00177818" w:rsidP="00EE4E7A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48025D">
        <w:rPr>
          <w:rFonts w:ascii="仿宋_GB2312" w:eastAsia="仿宋_GB2312" w:hAnsi="仿宋_GB2312" w:cs="仿宋_GB2312" w:hint="eastAsia"/>
          <w:sz w:val="32"/>
          <w:szCs w:val="32"/>
        </w:rPr>
        <w:t>五</w:t>
      </w:r>
      <w:r>
        <w:rPr>
          <w:rFonts w:ascii="仿宋_GB2312" w:eastAsia="仿宋_GB2312" w:hAnsi="仿宋_GB2312" w:cs="仿宋_GB2312" w:hint="eastAsia"/>
          <w:sz w:val="32"/>
          <w:szCs w:val="32"/>
        </w:rPr>
        <w:t>、其他需要说明的情况</w:t>
      </w:r>
    </w:p>
    <w:p w:rsidR="00177818" w:rsidRDefault="00177818" w:rsidP="00EE4E7A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177818" w:rsidRDefault="00177818" w:rsidP="00EE4E7A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177818" w:rsidRDefault="00177818" w:rsidP="00EE4E7A">
      <w:pPr>
        <w:numPr>
          <w:ilvl w:val="0"/>
          <w:numId w:val="2"/>
        </w:numPr>
        <w:spacing w:line="52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国有资产占有使用情况</w:t>
      </w:r>
    </w:p>
    <w:p w:rsidR="00177818" w:rsidRDefault="00177818" w:rsidP="00EE4E7A">
      <w:pPr>
        <w:numPr>
          <w:ilvl w:val="0"/>
          <w:numId w:val="2"/>
        </w:numPr>
        <w:spacing w:line="52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重点项目预算绩效目标设置情况</w:t>
      </w:r>
    </w:p>
    <w:p w:rsidR="00177818" w:rsidRPr="00155F6F" w:rsidRDefault="00177818" w:rsidP="00EE4E7A">
      <w:pPr>
        <w:spacing w:line="52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177818" w:rsidRDefault="00177818" w:rsidP="00EE4E7A">
      <w:pPr>
        <w:spacing w:line="520" w:lineRule="exact"/>
        <w:rPr>
          <w:rFonts w:ascii="SimHei" w:eastAsia="Times New Roman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第二部分</w:t>
      </w:r>
      <w:r>
        <w:rPr>
          <w:rFonts w:ascii="SimHei" w:eastAsia="Times New Roman" w:hAnsi="SimHei" w:cs="SimHei"/>
          <w:sz w:val="32"/>
          <w:szCs w:val="32"/>
        </w:rPr>
        <w:t xml:space="preserve">    2016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SimHei" w:eastAsia="Times New Roman" w:hAnsi="SimHei" w:cs="SimHei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就业服务管理中心</w:t>
      </w:r>
      <w:r>
        <w:rPr>
          <w:rFonts w:ascii="SimHei" w:eastAsia="Times New Roman" w:hAnsi="SimHei" w:cs="SimHei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部门预算表</w:t>
      </w:r>
    </w:p>
    <w:p w:rsidR="00177818" w:rsidRDefault="00177818" w:rsidP="00EE4E7A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177818" w:rsidRDefault="00177818" w:rsidP="00EE4E7A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177818" w:rsidRDefault="00177818" w:rsidP="00EE4E7A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177818" w:rsidRDefault="00177818" w:rsidP="00EE4E7A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177818" w:rsidRDefault="00177818" w:rsidP="00EE4E7A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177818" w:rsidRDefault="00177818" w:rsidP="00EE4E7A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177818" w:rsidRDefault="00177818" w:rsidP="00EE4E7A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177818" w:rsidRDefault="00177818" w:rsidP="00EE4E7A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177818" w:rsidRDefault="0017781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177818" w:rsidRDefault="0017781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177818" w:rsidRDefault="00177818" w:rsidP="007A5F34">
      <w:pPr>
        <w:spacing w:line="360" w:lineRule="auto"/>
        <w:jc w:val="center"/>
        <w:rPr>
          <w:rFonts w:ascii="SimSun" w:hAnsi="SimSun"/>
          <w:b/>
          <w:sz w:val="44"/>
          <w:szCs w:val="44"/>
        </w:rPr>
      </w:pPr>
      <w:r>
        <w:rPr>
          <w:rFonts w:ascii="SimSun" w:hAnsi="SimSun"/>
          <w:b/>
          <w:sz w:val="44"/>
          <w:szCs w:val="44"/>
        </w:rPr>
        <w:t>2016</w:t>
      </w:r>
      <w:r>
        <w:rPr>
          <w:rFonts w:ascii="SimSun" w:hAnsi="SimSun" w:hint="eastAsia"/>
          <w:b/>
          <w:sz w:val="44"/>
          <w:szCs w:val="44"/>
        </w:rPr>
        <w:t>年霞山区就业服务管理中心部门预算基本情况说明</w:t>
      </w:r>
    </w:p>
    <w:p w:rsidR="00177818" w:rsidRPr="007A5F34" w:rsidRDefault="00177818" w:rsidP="007A5F3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177818" w:rsidRDefault="00177818" w:rsidP="00EE4E7A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177818" w:rsidRDefault="00177818" w:rsidP="00155F6F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177818" w:rsidRPr="007C54A0" w:rsidRDefault="00177818" w:rsidP="007C54A0">
      <w:pPr>
        <w:ind w:firstLineChars="150" w:firstLine="420"/>
        <w:rPr>
          <w:rFonts w:ascii="SimSun" w:hAnsi="SimSun"/>
          <w:szCs w:val="28"/>
        </w:rPr>
      </w:pPr>
      <w:r>
        <w:rPr>
          <w:rFonts w:ascii="SimSun" w:hAnsi="SimSun" w:hint="eastAsia"/>
          <w:szCs w:val="28"/>
        </w:rPr>
        <w:t>主要职能是</w:t>
      </w:r>
      <w:r w:rsidRPr="00475FE0">
        <w:rPr>
          <w:rFonts w:ascii="SimSun" w:hAnsi="SimSun" w:hint="eastAsia"/>
          <w:szCs w:val="28"/>
        </w:rPr>
        <w:t>负责城乡劳动力资源开发利用，流动就业服务的具体工作；负责劳动扶贫和劳务合作工作；负责为求职者和用人单位提供有关服务；负责劳动保障事务代理业务。受委托负责对社区劳动保障机构进行管理和服务；负责劳动力资源、就业岗位的调查统计分析工作。承办区人力资源和社会保障局交办的其它工作。</w:t>
      </w:r>
    </w:p>
    <w:p w:rsidR="00177818" w:rsidRPr="00155F6F" w:rsidRDefault="00177818" w:rsidP="00155F6F">
      <w:pPr>
        <w:ind w:firstLineChars="200" w:firstLine="560"/>
        <w:rPr>
          <w:rFonts w:ascii="SimSun" w:hAnsi="SimSun"/>
          <w:szCs w:val="28"/>
        </w:rPr>
      </w:pPr>
      <w:r>
        <w:rPr>
          <w:rFonts w:ascii="SimSun" w:hAnsi="SimSun" w:hint="eastAsia"/>
          <w:szCs w:val="28"/>
        </w:rPr>
        <w:t>拟</w:t>
      </w:r>
      <w:r w:rsidRPr="00475FE0">
        <w:rPr>
          <w:rFonts w:ascii="SimSun" w:hAnsi="SimSun" w:hint="eastAsia"/>
          <w:szCs w:val="28"/>
        </w:rPr>
        <w:t>开展“南粤春暖”、“春风行动”、“高校毕业生服务月”等系列专项活动，举办各种形式的大中型招聘会</w:t>
      </w:r>
      <w:r>
        <w:rPr>
          <w:rFonts w:ascii="SimSun" w:hAnsi="SimSun"/>
          <w:szCs w:val="28"/>
        </w:rPr>
        <w:t>10</w:t>
      </w:r>
      <w:r w:rsidRPr="00475FE0">
        <w:rPr>
          <w:rFonts w:ascii="SimSun" w:hAnsi="SimSun" w:hint="eastAsia"/>
          <w:szCs w:val="28"/>
        </w:rPr>
        <w:t>场，</w:t>
      </w:r>
      <w:r>
        <w:rPr>
          <w:rFonts w:ascii="SimSun" w:hAnsi="SimSun" w:hint="eastAsia"/>
          <w:szCs w:val="28"/>
        </w:rPr>
        <w:t>估计将</w:t>
      </w:r>
      <w:r w:rsidRPr="00475FE0">
        <w:rPr>
          <w:rFonts w:ascii="SimSun" w:hAnsi="SimSun" w:hint="eastAsia"/>
          <w:szCs w:val="28"/>
        </w:rPr>
        <w:t>有</w:t>
      </w:r>
      <w:r>
        <w:rPr>
          <w:rFonts w:ascii="SimSun" w:hAnsi="SimSun"/>
          <w:szCs w:val="28"/>
        </w:rPr>
        <w:t>1</w:t>
      </w:r>
      <w:r w:rsidRPr="00475FE0">
        <w:rPr>
          <w:rFonts w:ascii="SimSun" w:hAnsi="SimSun"/>
          <w:szCs w:val="28"/>
        </w:rPr>
        <w:t>20</w:t>
      </w:r>
      <w:r>
        <w:rPr>
          <w:rFonts w:ascii="SimSun" w:hAnsi="SimSun"/>
          <w:szCs w:val="28"/>
        </w:rPr>
        <w:t>0</w:t>
      </w:r>
      <w:r w:rsidRPr="00475FE0">
        <w:rPr>
          <w:rFonts w:ascii="SimSun" w:hAnsi="SimSun" w:hint="eastAsia"/>
          <w:szCs w:val="28"/>
        </w:rPr>
        <w:t>多家企业进场招聘</w:t>
      </w:r>
      <w:r>
        <w:rPr>
          <w:rFonts w:ascii="SimSun" w:hAnsi="SimSun" w:hint="eastAsia"/>
          <w:szCs w:val="28"/>
        </w:rPr>
        <w:t>；拟</w:t>
      </w:r>
      <w:r w:rsidRPr="00475FE0">
        <w:rPr>
          <w:rFonts w:ascii="SimSun" w:hAnsi="SimSun" w:hint="eastAsia"/>
          <w:szCs w:val="28"/>
        </w:rPr>
        <w:t>为城镇失业人员办理《就业失业登记》</w:t>
      </w:r>
      <w:r>
        <w:rPr>
          <w:rFonts w:ascii="SimSun" w:hAnsi="SimSun"/>
          <w:szCs w:val="28"/>
        </w:rPr>
        <w:t>2000</w:t>
      </w:r>
      <w:r>
        <w:rPr>
          <w:rFonts w:ascii="SimSun" w:hAnsi="SimSun" w:hint="eastAsia"/>
          <w:szCs w:val="28"/>
        </w:rPr>
        <w:t>多</w:t>
      </w:r>
      <w:r w:rsidRPr="00475FE0">
        <w:rPr>
          <w:rFonts w:ascii="SimSun" w:hAnsi="SimSun" w:hint="eastAsia"/>
          <w:szCs w:val="28"/>
        </w:rPr>
        <w:t>本，为广大就业困难人员办理灵活就业社保补贴、进行困难人员认定和灵活就业登记</w:t>
      </w:r>
      <w:r>
        <w:rPr>
          <w:rFonts w:ascii="SimSun" w:hAnsi="SimSun" w:hint="eastAsia"/>
          <w:szCs w:val="28"/>
        </w:rPr>
        <w:t>；</w:t>
      </w:r>
      <w:r w:rsidRPr="00475FE0">
        <w:rPr>
          <w:rFonts w:ascii="SimSun" w:hAnsi="SimSun" w:hint="eastAsia"/>
          <w:szCs w:val="28"/>
        </w:rPr>
        <w:t>选定不同行业不同规模的中大型企业</w:t>
      </w:r>
      <w:r w:rsidRPr="00475FE0">
        <w:rPr>
          <w:rFonts w:ascii="SimSun" w:hAnsi="SimSun"/>
          <w:szCs w:val="28"/>
        </w:rPr>
        <w:t>50</w:t>
      </w:r>
      <w:r w:rsidRPr="00475FE0">
        <w:rPr>
          <w:rFonts w:ascii="SimSun" w:hAnsi="SimSun" w:hint="eastAsia"/>
          <w:szCs w:val="28"/>
        </w:rPr>
        <w:t>家作为用工的重点监测点，按有关要求及时准确</w:t>
      </w:r>
      <w:r>
        <w:rPr>
          <w:rFonts w:ascii="SimSun" w:hAnsi="SimSun" w:hint="eastAsia"/>
          <w:szCs w:val="28"/>
        </w:rPr>
        <w:t>地</w:t>
      </w:r>
      <w:r w:rsidRPr="00475FE0">
        <w:rPr>
          <w:rFonts w:ascii="SimSun" w:hAnsi="SimSun" w:hint="eastAsia"/>
          <w:szCs w:val="28"/>
        </w:rPr>
        <w:t>收集情况汇总，按季及时上报</w:t>
      </w:r>
      <w:r>
        <w:rPr>
          <w:rFonts w:ascii="SimSun" w:hAnsi="SimSun" w:hint="eastAsia"/>
          <w:szCs w:val="28"/>
        </w:rPr>
        <w:t>就业失业动态监测报表；</w:t>
      </w:r>
      <w:r w:rsidRPr="00475FE0">
        <w:rPr>
          <w:rFonts w:ascii="SimSun" w:hAnsi="SimSun"/>
          <w:szCs w:val="28"/>
        </w:rPr>
        <w:t>201</w:t>
      </w:r>
      <w:r>
        <w:rPr>
          <w:rFonts w:ascii="SimSun" w:hAnsi="SimSun"/>
          <w:szCs w:val="28"/>
        </w:rPr>
        <w:t>6</w:t>
      </w:r>
      <w:r w:rsidRPr="00475FE0">
        <w:rPr>
          <w:rFonts w:ascii="SimSun" w:hAnsi="SimSun" w:hint="eastAsia"/>
          <w:szCs w:val="28"/>
        </w:rPr>
        <w:t>年</w:t>
      </w:r>
      <w:r>
        <w:rPr>
          <w:rFonts w:ascii="SimSun" w:hAnsi="SimSun" w:hint="eastAsia"/>
          <w:szCs w:val="28"/>
        </w:rPr>
        <w:t>拟</w:t>
      </w:r>
      <w:r w:rsidRPr="00475FE0">
        <w:rPr>
          <w:rFonts w:ascii="SimSun" w:hAnsi="SimSun" w:hint="eastAsia"/>
          <w:szCs w:val="28"/>
        </w:rPr>
        <w:t>受理新增档案寄存</w:t>
      </w:r>
      <w:r w:rsidRPr="00475FE0">
        <w:rPr>
          <w:rFonts w:ascii="SimSun" w:hAnsi="SimSun"/>
          <w:szCs w:val="28"/>
        </w:rPr>
        <w:t xml:space="preserve"> </w:t>
      </w:r>
      <w:r>
        <w:rPr>
          <w:rFonts w:ascii="SimSun" w:hAnsi="SimSun"/>
          <w:szCs w:val="28"/>
        </w:rPr>
        <w:t>50</w:t>
      </w:r>
      <w:r w:rsidRPr="00475FE0">
        <w:rPr>
          <w:rFonts w:ascii="SimSun" w:hAnsi="SimSun"/>
          <w:szCs w:val="28"/>
        </w:rPr>
        <w:t xml:space="preserve"> </w:t>
      </w:r>
      <w:r w:rsidRPr="00475FE0">
        <w:rPr>
          <w:rFonts w:ascii="SimSun" w:hAnsi="SimSun" w:hint="eastAsia"/>
          <w:szCs w:val="28"/>
        </w:rPr>
        <w:t>人。</w:t>
      </w:r>
    </w:p>
    <w:p w:rsidR="00177818" w:rsidRDefault="00177818" w:rsidP="00155F6F">
      <w:pPr>
        <w:spacing w:line="460" w:lineRule="exact"/>
        <w:ind w:firstLineChars="240" w:firstLine="76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、机构设置</w:t>
      </w:r>
    </w:p>
    <w:p w:rsidR="00177818" w:rsidRPr="00984DD7" w:rsidRDefault="00177818" w:rsidP="00155F6F">
      <w:pPr>
        <w:spacing w:line="460" w:lineRule="exact"/>
        <w:ind w:firstLineChars="240" w:firstLine="768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本部门无下属单位，部门预算为本级预算。</w:t>
      </w:r>
    </w:p>
    <w:p w:rsidR="00177818" w:rsidRPr="007C54A0" w:rsidRDefault="00177818" w:rsidP="007C54A0">
      <w:pPr>
        <w:ind w:firstLineChars="150" w:firstLine="420"/>
        <w:rPr>
          <w:rFonts w:ascii="SimSun" w:hAnsi="SimSun"/>
          <w:szCs w:val="28"/>
        </w:rPr>
      </w:pPr>
      <w:r w:rsidRPr="00475FE0">
        <w:rPr>
          <w:rFonts w:ascii="SimSun" w:hAnsi="SimSun" w:hint="eastAsia"/>
          <w:szCs w:val="28"/>
        </w:rPr>
        <w:t>我中心是根据湛霞机编发【</w:t>
      </w:r>
      <w:r w:rsidRPr="00475FE0">
        <w:rPr>
          <w:rFonts w:ascii="SimSun" w:hAnsi="SimSun"/>
          <w:szCs w:val="28"/>
        </w:rPr>
        <w:t>2009</w:t>
      </w:r>
      <w:r w:rsidRPr="00475FE0">
        <w:rPr>
          <w:rFonts w:ascii="SimSun" w:hAnsi="SimSun" w:hint="eastAsia"/>
          <w:szCs w:val="28"/>
        </w:rPr>
        <w:t>】</w:t>
      </w:r>
      <w:r w:rsidRPr="00475FE0">
        <w:rPr>
          <w:rFonts w:ascii="SimSun" w:hAnsi="SimSun"/>
          <w:szCs w:val="28"/>
        </w:rPr>
        <w:t>2</w:t>
      </w:r>
      <w:r w:rsidRPr="00475FE0">
        <w:rPr>
          <w:rFonts w:ascii="SimSun" w:hAnsi="SimSun" w:hint="eastAsia"/>
          <w:szCs w:val="28"/>
        </w:rPr>
        <w:t>号文和湛霞机编办【</w:t>
      </w:r>
      <w:r w:rsidRPr="00475FE0">
        <w:rPr>
          <w:rFonts w:ascii="SimSun" w:hAnsi="SimSun"/>
          <w:szCs w:val="28"/>
        </w:rPr>
        <w:t>2012</w:t>
      </w:r>
      <w:r w:rsidRPr="00475FE0">
        <w:rPr>
          <w:rFonts w:ascii="SimSun" w:hAnsi="SimSun" w:hint="eastAsia"/>
          <w:szCs w:val="28"/>
        </w:rPr>
        <w:t>】</w:t>
      </w:r>
      <w:r w:rsidRPr="00475FE0">
        <w:rPr>
          <w:rFonts w:ascii="SimSun" w:hAnsi="SimSun"/>
          <w:szCs w:val="28"/>
        </w:rPr>
        <w:t xml:space="preserve"> 11</w:t>
      </w:r>
      <w:r w:rsidRPr="00475FE0">
        <w:rPr>
          <w:rFonts w:ascii="SimSun" w:hAnsi="SimSun" w:hint="eastAsia"/>
          <w:szCs w:val="28"/>
        </w:rPr>
        <w:t>号文</w:t>
      </w:r>
      <w:r>
        <w:rPr>
          <w:rFonts w:ascii="SimSun" w:hAnsi="SimSun" w:hint="eastAsia"/>
          <w:szCs w:val="28"/>
        </w:rPr>
        <w:t>的</w:t>
      </w:r>
      <w:r w:rsidRPr="00475FE0">
        <w:rPr>
          <w:rFonts w:ascii="SimSun" w:hAnsi="SimSun" w:hint="eastAsia"/>
          <w:szCs w:val="28"/>
        </w:rPr>
        <w:t>规定，</w:t>
      </w:r>
      <w:r>
        <w:rPr>
          <w:rFonts w:ascii="SimSun" w:hAnsi="SimSun" w:hint="eastAsia"/>
          <w:szCs w:val="28"/>
        </w:rPr>
        <w:t>由</w:t>
      </w:r>
      <w:r w:rsidRPr="00475FE0">
        <w:rPr>
          <w:rFonts w:ascii="SimSun" w:hAnsi="SimSun" w:hint="eastAsia"/>
          <w:szCs w:val="28"/>
        </w:rPr>
        <w:t>原霞山区</w:t>
      </w:r>
      <w:r>
        <w:rPr>
          <w:rFonts w:ascii="SimSun" w:hAnsi="SimSun" w:hint="eastAsia"/>
          <w:szCs w:val="28"/>
        </w:rPr>
        <w:t>劳动服务公司和霞山区</w:t>
      </w:r>
      <w:r w:rsidRPr="00475FE0">
        <w:rPr>
          <w:rFonts w:ascii="SimSun" w:hAnsi="SimSun" w:hint="eastAsia"/>
          <w:szCs w:val="28"/>
        </w:rPr>
        <w:t>职业介绍所整合成立的副科级事业单位，隶属霞山区人力资源和社会保障局管理。内设劳动事务综合股、基层劳动保障管理股、劳动力管理股、职业介绍所四个股室</w:t>
      </w:r>
      <w:r>
        <w:rPr>
          <w:rFonts w:ascii="SimSun" w:hAnsi="SimSun" w:hint="eastAsia"/>
          <w:szCs w:val="28"/>
        </w:rPr>
        <w:t>。</w:t>
      </w:r>
    </w:p>
    <w:p w:rsidR="00177818" w:rsidRDefault="00177818" w:rsidP="00155F6F">
      <w:pPr>
        <w:ind w:firstLineChars="128" w:firstLine="358"/>
        <w:rPr>
          <w:rFonts w:ascii="SimSun" w:hAnsi="SimSun"/>
          <w:szCs w:val="28"/>
        </w:rPr>
      </w:pPr>
      <w:r w:rsidRPr="00695A6A">
        <w:rPr>
          <w:rFonts w:ascii="SimSun" w:hAnsi="SimSun" w:hint="eastAsia"/>
          <w:szCs w:val="28"/>
        </w:rPr>
        <w:t>人员情况</w:t>
      </w:r>
      <w:r w:rsidRPr="00695A6A">
        <w:rPr>
          <w:rFonts w:ascii="SimSun" w:hAnsi="SimSun"/>
          <w:szCs w:val="28"/>
        </w:rPr>
        <w:t>:</w:t>
      </w:r>
      <w:r w:rsidRPr="00475FE0">
        <w:rPr>
          <w:rFonts w:ascii="SimSun" w:hAnsi="SimSun" w:hint="eastAsia"/>
          <w:szCs w:val="28"/>
        </w:rPr>
        <w:t>中心的经济来源为财政核拨。人员编制为</w:t>
      </w:r>
      <w:r w:rsidRPr="00475FE0">
        <w:rPr>
          <w:rFonts w:ascii="SimSun" w:hAnsi="SimSun"/>
          <w:szCs w:val="28"/>
        </w:rPr>
        <w:t>14</w:t>
      </w:r>
      <w:r w:rsidRPr="00475FE0">
        <w:rPr>
          <w:rFonts w:ascii="SimSun" w:hAnsi="SimSun" w:hint="eastAsia"/>
          <w:szCs w:val="28"/>
        </w:rPr>
        <w:t>人，领导职数为一正两副，</w:t>
      </w:r>
      <w:r>
        <w:rPr>
          <w:rFonts w:ascii="SimSun" w:hAnsi="SimSun" w:hint="eastAsia"/>
          <w:szCs w:val="28"/>
        </w:rPr>
        <w:t>各股</w:t>
      </w:r>
      <w:r w:rsidRPr="00475FE0">
        <w:rPr>
          <w:rFonts w:ascii="SimSun" w:hAnsi="SimSun" w:hint="eastAsia"/>
          <w:szCs w:val="28"/>
        </w:rPr>
        <w:t>设股长一名。至</w:t>
      </w:r>
      <w:r>
        <w:rPr>
          <w:rFonts w:ascii="SimSun" w:hAnsi="SimSun"/>
          <w:szCs w:val="28"/>
        </w:rPr>
        <w:t>2015</w:t>
      </w:r>
      <w:r w:rsidRPr="00475FE0">
        <w:rPr>
          <w:rFonts w:ascii="SimSun" w:hAnsi="SimSun" w:hint="eastAsia"/>
          <w:szCs w:val="28"/>
        </w:rPr>
        <w:t>年</w:t>
      </w:r>
      <w:r w:rsidRPr="00475FE0">
        <w:rPr>
          <w:rFonts w:ascii="SimSun" w:hAnsi="SimSun"/>
          <w:szCs w:val="28"/>
        </w:rPr>
        <w:t>1</w:t>
      </w:r>
      <w:r>
        <w:rPr>
          <w:rFonts w:ascii="SimSun" w:hAnsi="SimSun"/>
          <w:szCs w:val="28"/>
        </w:rPr>
        <w:t>2</w:t>
      </w:r>
      <w:r w:rsidRPr="00475FE0">
        <w:rPr>
          <w:rFonts w:ascii="SimSun" w:hAnsi="SimSun" w:hint="eastAsia"/>
          <w:szCs w:val="28"/>
        </w:rPr>
        <w:t>月止，现有在职职工</w:t>
      </w:r>
      <w:r w:rsidRPr="00475FE0">
        <w:rPr>
          <w:rFonts w:ascii="SimSun" w:hAnsi="SimSun"/>
          <w:szCs w:val="28"/>
        </w:rPr>
        <w:t>1</w:t>
      </w:r>
      <w:r>
        <w:rPr>
          <w:rFonts w:ascii="SimSun" w:hAnsi="SimSun"/>
          <w:szCs w:val="28"/>
        </w:rPr>
        <w:t>4</w:t>
      </w:r>
      <w:r w:rsidRPr="00475FE0">
        <w:rPr>
          <w:rFonts w:ascii="SimSun" w:hAnsi="SimSun" w:hint="eastAsia"/>
          <w:szCs w:val="28"/>
        </w:rPr>
        <w:t>人（其中工勤人员</w:t>
      </w:r>
      <w:r w:rsidRPr="00475FE0">
        <w:rPr>
          <w:rFonts w:ascii="SimSun" w:hAnsi="SimSun"/>
          <w:szCs w:val="28"/>
        </w:rPr>
        <w:t>5</w:t>
      </w:r>
      <w:r w:rsidRPr="00475FE0">
        <w:rPr>
          <w:rFonts w:ascii="SimSun" w:hAnsi="SimSun" w:hint="eastAsia"/>
          <w:szCs w:val="28"/>
        </w:rPr>
        <w:t>人）</w:t>
      </w:r>
      <w:r>
        <w:rPr>
          <w:rFonts w:ascii="SimSun" w:hAnsi="SimSun" w:hint="eastAsia"/>
          <w:szCs w:val="28"/>
        </w:rPr>
        <w:t>、</w:t>
      </w:r>
      <w:r w:rsidRPr="00475FE0">
        <w:rPr>
          <w:rFonts w:ascii="SimSun" w:hAnsi="SimSun" w:hint="eastAsia"/>
          <w:szCs w:val="28"/>
        </w:rPr>
        <w:t>退休</w:t>
      </w:r>
      <w:r>
        <w:rPr>
          <w:rFonts w:ascii="SimSun" w:hAnsi="SimSun"/>
          <w:szCs w:val="28"/>
        </w:rPr>
        <w:t>7</w:t>
      </w:r>
      <w:r w:rsidRPr="00475FE0">
        <w:rPr>
          <w:rFonts w:ascii="SimSun" w:hAnsi="SimSun" w:hint="eastAsia"/>
          <w:szCs w:val="28"/>
        </w:rPr>
        <w:t>人，人员合计</w:t>
      </w:r>
      <w:r w:rsidRPr="00475FE0">
        <w:rPr>
          <w:rFonts w:ascii="SimSun" w:hAnsi="SimSun"/>
          <w:szCs w:val="28"/>
        </w:rPr>
        <w:t>2</w:t>
      </w:r>
      <w:r>
        <w:rPr>
          <w:rFonts w:ascii="SimSun" w:hAnsi="SimSun"/>
          <w:szCs w:val="28"/>
        </w:rPr>
        <w:t>1</w:t>
      </w:r>
      <w:r w:rsidRPr="00475FE0">
        <w:rPr>
          <w:rFonts w:ascii="SimSun" w:hAnsi="SimSun" w:hint="eastAsia"/>
          <w:szCs w:val="28"/>
        </w:rPr>
        <w:t>人。</w:t>
      </w:r>
      <w:r>
        <w:rPr>
          <w:rFonts w:ascii="SimSun" w:hAnsi="SimSun" w:hint="eastAsia"/>
          <w:szCs w:val="28"/>
        </w:rPr>
        <w:t>人员全部纳入财政核拨。与</w:t>
      </w:r>
      <w:r>
        <w:rPr>
          <w:rFonts w:ascii="SimSun" w:hAnsi="SimSun"/>
          <w:szCs w:val="28"/>
        </w:rPr>
        <w:t>2015</w:t>
      </w:r>
      <w:r>
        <w:rPr>
          <w:rFonts w:ascii="SimSun" w:hAnsi="SimSun" w:hint="eastAsia"/>
          <w:szCs w:val="28"/>
        </w:rPr>
        <w:t>年比较，在职减少</w:t>
      </w:r>
      <w:r>
        <w:rPr>
          <w:rFonts w:ascii="SimSun" w:hAnsi="SimSun"/>
          <w:szCs w:val="28"/>
        </w:rPr>
        <w:t>3</w:t>
      </w:r>
      <w:r>
        <w:rPr>
          <w:rFonts w:ascii="SimSun" w:hAnsi="SimSun" w:hint="eastAsia"/>
          <w:szCs w:val="28"/>
        </w:rPr>
        <w:t>人（</w:t>
      </w:r>
      <w:r>
        <w:rPr>
          <w:rFonts w:ascii="SimSun" w:hAnsi="SimSun"/>
          <w:szCs w:val="28"/>
        </w:rPr>
        <w:t>1</w:t>
      </w:r>
      <w:r>
        <w:rPr>
          <w:rFonts w:ascii="SimSun" w:hAnsi="SimSun" w:hint="eastAsia"/>
          <w:szCs w:val="28"/>
        </w:rPr>
        <w:t>人转退休，</w:t>
      </w:r>
      <w:r>
        <w:rPr>
          <w:rFonts w:ascii="SimSun" w:hAnsi="SimSun"/>
          <w:szCs w:val="28"/>
        </w:rPr>
        <w:t>2</w:t>
      </w:r>
      <w:r>
        <w:rPr>
          <w:rFonts w:ascii="SimSun" w:hAnsi="SimSun" w:hint="eastAsia"/>
          <w:szCs w:val="28"/>
        </w:rPr>
        <w:t>人因病去世），退休增加</w:t>
      </w:r>
      <w:r>
        <w:rPr>
          <w:rFonts w:ascii="SimSun" w:hAnsi="SimSun"/>
          <w:szCs w:val="28"/>
        </w:rPr>
        <w:t>1</w:t>
      </w:r>
      <w:r>
        <w:rPr>
          <w:rFonts w:ascii="SimSun" w:hAnsi="SimSun" w:hint="eastAsia"/>
          <w:szCs w:val="28"/>
        </w:rPr>
        <w:t>人。</w:t>
      </w:r>
    </w:p>
    <w:p w:rsidR="00177818" w:rsidRDefault="00177818" w:rsidP="00EE4E7A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177818" w:rsidRDefault="00177818" w:rsidP="00155F6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B26C3C">
        <w:rPr>
          <w:rFonts w:ascii="仿宋_GB2312" w:eastAsia="仿宋_GB2312" w:hAnsi="仿宋_GB2312" w:cs="仿宋_GB2312"/>
          <w:sz w:val="32"/>
          <w:szCs w:val="32"/>
        </w:rPr>
        <w:t>122.29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同比</w:t>
      </w:r>
      <w:r>
        <w:rPr>
          <w:rFonts w:ascii="仿宋_GB2312" w:eastAsia="仿宋_GB2312" w:hAnsi="仿宋_GB2312" w:cs="仿宋_GB2312" w:hint="eastAsia"/>
          <w:sz w:val="32"/>
          <w:szCs w:val="32"/>
        </w:rPr>
        <w:t>减少</w:t>
      </w:r>
      <w:r w:rsidRPr="00B26C3C">
        <w:rPr>
          <w:rFonts w:ascii="仿宋_GB2312" w:eastAsia="仿宋_GB2312" w:hAnsi="仿宋_GB2312" w:cs="仿宋_GB2312"/>
          <w:sz w:val="32"/>
          <w:szCs w:val="32"/>
        </w:rPr>
        <w:t>5.07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84DD7">
        <w:rPr>
          <w:rFonts w:ascii="仿宋_GB2312" w:eastAsia="仿宋_GB2312" w:hAnsi="仿宋_GB2312" w:cs="仿宋_GB2312"/>
          <w:sz w:val="32"/>
          <w:szCs w:val="32"/>
        </w:rPr>
        <w:t>,</w:t>
      </w:r>
      <w:r w:rsidRPr="00155F6F"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减少</w:t>
      </w:r>
      <w:r>
        <w:rPr>
          <w:rFonts w:ascii="仿宋_GB2312" w:eastAsia="仿宋_GB2312" w:hAnsi="仿宋_GB2312" w:cs="仿宋_GB2312"/>
          <w:sz w:val="32"/>
          <w:szCs w:val="32"/>
        </w:rPr>
        <w:t>3.98</w:t>
      </w:r>
      <w:r w:rsidRPr="00984DD7">
        <w:rPr>
          <w:rFonts w:ascii="仿宋_GB2312" w:eastAsia="仿宋_GB2312" w:hAnsi="仿宋_GB2312" w:cs="仿宋_GB2312"/>
          <w:sz w:val="32"/>
          <w:szCs w:val="32"/>
        </w:rPr>
        <w:t>%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减少的原因是由于项目资金减少，其中：预算经费安排拨款</w:t>
      </w:r>
      <w:r w:rsidRPr="00B26C3C">
        <w:rPr>
          <w:rFonts w:ascii="仿宋_GB2312" w:eastAsia="仿宋_GB2312" w:hAnsi="仿宋_GB2312" w:cs="仿宋_GB2312"/>
          <w:sz w:val="32"/>
          <w:szCs w:val="32"/>
        </w:rPr>
        <w:t>122.29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77818" w:rsidRPr="00853DF8" w:rsidRDefault="00177818" w:rsidP="00155F6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853DF8"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177818" w:rsidRPr="00160DB8" w:rsidRDefault="00177818" w:rsidP="00160DB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B26C3C">
        <w:rPr>
          <w:rFonts w:ascii="仿宋_GB2312" w:eastAsia="仿宋_GB2312" w:hAnsi="仿宋_GB2312" w:cs="仿宋_GB2312"/>
          <w:sz w:val="32"/>
          <w:szCs w:val="32"/>
        </w:rPr>
        <w:t>122.29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同比</w:t>
      </w:r>
      <w:r>
        <w:rPr>
          <w:rFonts w:ascii="仿宋_GB2312" w:eastAsia="仿宋_GB2312" w:hAnsi="仿宋_GB2312" w:cs="仿宋_GB2312" w:hint="eastAsia"/>
          <w:sz w:val="32"/>
          <w:szCs w:val="32"/>
        </w:rPr>
        <w:t>减少</w:t>
      </w:r>
      <w:r w:rsidRPr="00B26C3C">
        <w:rPr>
          <w:rFonts w:ascii="仿宋_GB2312" w:eastAsia="仿宋_GB2312" w:hAnsi="仿宋_GB2312" w:cs="仿宋_GB2312"/>
          <w:sz w:val="32"/>
          <w:szCs w:val="32"/>
        </w:rPr>
        <w:t>5.07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84DD7"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减少</w:t>
      </w:r>
      <w:r>
        <w:rPr>
          <w:rFonts w:ascii="仿宋_GB2312" w:eastAsia="仿宋_GB2312" w:hAnsi="仿宋_GB2312" w:cs="仿宋_GB2312"/>
          <w:sz w:val="32"/>
          <w:szCs w:val="32"/>
        </w:rPr>
        <w:t>3.98</w:t>
      </w:r>
      <w:r w:rsidRPr="00984DD7">
        <w:rPr>
          <w:rFonts w:ascii="仿宋_GB2312" w:eastAsia="仿宋_GB2312" w:hAnsi="仿宋_GB2312" w:cs="仿宋_GB2312"/>
          <w:sz w:val="32"/>
          <w:szCs w:val="32"/>
        </w:rPr>
        <w:t>%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减少的原因是由于项目资金减少，支出按经济分类划分：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 w:rsidRPr="00B26C3C">
        <w:rPr>
          <w:rFonts w:ascii="仿宋_GB2312" w:eastAsia="仿宋_GB2312" w:hAnsi="仿宋_GB2312" w:cs="仿宋_GB2312"/>
          <w:sz w:val="32"/>
          <w:szCs w:val="32"/>
        </w:rPr>
        <w:t>114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B26C3C">
        <w:rPr>
          <w:rFonts w:ascii="仿宋_GB2312" w:eastAsia="仿宋_GB2312" w:hAnsi="仿宋_GB2312" w:cs="仿宋_GB2312"/>
          <w:sz w:val="32"/>
          <w:szCs w:val="32"/>
        </w:rPr>
        <w:t>86.15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B26C3C">
        <w:rPr>
          <w:rFonts w:ascii="仿宋_GB2312" w:eastAsia="仿宋_GB2312" w:hAnsi="仿宋_GB2312" w:cs="仿宋_GB2312"/>
          <w:sz w:val="32"/>
          <w:szCs w:val="32"/>
        </w:rPr>
        <w:t>4.9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A154E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160DB8">
        <w:rPr>
          <w:rFonts w:ascii="仿宋_GB2312" w:eastAsia="仿宋_GB2312" w:hAnsi="仿宋_GB2312" w:cs="仿宋_GB2312"/>
          <w:sz w:val="32"/>
          <w:szCs w:val="32"/>
        </w:rPr>
        <w:t>22.95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B26C3C">
        <w:rPr>
          <w:rFonts w:ascii="仿宋_GB2312" w:eastAsia="仿宋_GB2312" w:hAnsi="仿宋_GB2312" w:cs="仿宋_GB2312"/>
          <w:sz w:val="32"/>
          <w:szCs w:val="32"/>
        </w:rPr>
        <w:t>8.29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77818" w:rsidRDefault="00177818" w:rsidP="00EE4E7A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177818" w:rsidRPr="007C54A0" w:rsidRDefault="00177818" w:rsidP="007C54A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 w:rsidRPr="007C54A0">
        <w:rPr>
          <w:rFonts w:ascii="仿宋_GB2312" w:eastAsia="仿宋_GB2312" w:hAnsi="仿宋_GB2312" w:cs="仿宋_GB2312"/>
          <w:sz w:val="32"/>
          <w:szCs w:val="32"/>
        </w:rPr>
        <w:t>2016</w:t>
      </w:r>
      <w:r w:rsidRPr="007C54A0">
        <w:rPr>
          <w:rFonts w:ascii="仿宋_GB2312" w:eastAsia="仿宋_GB2312" w:hAnsi="仿宋_GB2312" w:cs="仿宋_GB2312" w:hint="eastAsia"/>
          <w:sz w:val="32"/>
          <w:szCs w:val="32"/>
        </w:rPr>
        <w:t>年“三公经费”预算安排为</w:t>
      </w:r>
      <w:r w:rsidRPr="007C54A0">
        <w:rPr>
          <w:rFonts w:ascii="仿宋_GB2312" w:eastAsia="仿宋_GB2312" w:hAnsi="仿宋_GB2312" w:cs="仿宋_GB2312"/>
          <w:sz w:val="32"/>
          <w:szCs w:val="32"/>
        </w:rPr>
        <w:t>0</w:t>
      </w:r>
      <w:r w:rsidRPr="007C54A0">
        <w:rPr>
          <w:rFonts w:ascii="仿宋_GB2312" w:eastAsia="仿宋_GB2312" w:hAnsi="仿宋_GB2312" w:cs="仿宋_GB2312" w:hint="eastAsia"/>
          <w:sz w:val="32"/>
          <w:szCs w:val="32"/>
        </w:rPr>
        <w:t>元，与</w:t>
      </w:r>
      <w:r w:rsidRPr="007C54A0">
        <w:rPr>
          <w:rFonts w:ascii="仿宋_GB2312" w:eastAsia="仿宋_GB2312" w:hAnsi="仿宋_GB2312" w:cs="仿宋_GB2312"/>
          <w:sz w:val="32"/>
          <w:szCs w:val="32"/>
        </w:rPr>
        <w:t>2015</w:t>
      </w:r>
      <w:r w:rsidRPr="007C54A0">
        <w:rPr>
          <w:rFonts w:ascii="仿宋_GB2312" w:eastAsia="仿宋_GB2312" w:hAnsi="仿宋_GB2312" w:cs="仿宋_GB2312" w:hint="eastAsia"/>
          <w:sz w:val="32"/>
          <w:szCs w:val="32"/>
        </w:rPr>
        <w:t>年持平，具体情况如下：</w:t>
      </w:r>
    </w:p>
    <w:p w:rsidR="00177818" w:rsidRPr="007C54A0" w:rsidRDefault="00177818" w:rsidP="007C54A0">
      <w:pPr>
        <w:widowControl/>
        <w:spacing w:line="450" w:lineRule="atLeast"/>
        <w:ind w:firstLineChars="250" w:firstLine="80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7C54A0">
        <w:rPr>
          <w:rFonts w:ascii="仿宋_GB2312" w:eastAsia="仿宋_GB2312" w:hAnsi="仿宋_GB2312" w:cs="仿宋_GB2312"/>
          <w:sz w:val="32"/>
          <w:szCs w:val="32"/>
        </w:rPr>
        <w:t>1.</w:t>
      </w:r>
      <w:r w:rsidRPr="007C54A0">
        <w:rPr>
          <w:rFonts w:ascii="仿宋_GB2312" w:eastAsia="仿宋_GB2312" w:hAnsi="仿宋_GB2312" w:cs="仿宋_GB2312" w:hint="eastAsia"/>
          <w:sz w:val="32"/>
          <w:szCs w:val="32"/>
        </w:rPr>
        <w:t>因公出国（境）费预算安排</w:t>
      </w:r>
      <w:r w:rsidRPr="007C54A0">
        <w:rPr>
          <w:rFonts w:ascii="仿宋_GB2312" w:eastAsia="仿宋_GB2312" w:hAnsi="仿宋_GB2312" w:cs="仿宋_GB2312"/>
          <w:sz w:val="32"/>
          <w:szCs w:val="32"/>
        </w:rPr>
        <w:t>0</w:t>
      </w:r>
      <w:r w:rsidRPr="007C54A0">
        <w:rPr>
          <w:rFonts w:ascii="仿宋_GB2312" w:eastAsia="仿宋_GB2312" w:hAnsi="仿宋_GB2312" w:cs="仿宋_GB2312" w:hint="eastAsia"/>
          <w:sz w:val="32"/>
          <w:szCs w:val="32"/>
        </w:rPr>
        <w:t>万元。与</w:t>
      </w:r>
      <w:r w:rsidRPr="007C54A0">
        <w:rPr>
          <w:rFonts w:ascii="仿宋_GB2312" w:eastAsia="仿宋_GB2312" w:hAnsi="仿宋_GB2312" w:cs="仿宋_GB2312"/>
          <w:sz w:val="32"/>
          <w:szCs w:val="32"/>
        </w:rPr>
        <w:t>2015</w:t>
      </w:r>
      <w:r w:rsidRPr="007C54A0">
        <w:rPr>
          <w:rFonts w:ascii="仿宋_GB2312" w:eastAsia="仿宋_GB2312" w:hAnsi="仿宋_GB2312" w:cs="仿宋_GB2312" w:hint="eastAsia"/>
          <w:sz w:val="32"/>
          <w:szCs w:val="32"/>
        </w:rPr>
        <w:t>年持平。</w:t>
      </w:r>
    </w:p>
    <w:p w:rsidR="00177818" w:rsidRPr="007C54A0" w:rsidRDefault="00177818" w:rsidP="007C54A0">
      <w:pPr>
        <w:widowControl/>
        <w:tabs>
          <w:tab w:val="left" w:pos="900"/>
        </w:tabs>
        <w:spacing w:line="450" w:lineRule="atLeast"/>
        <w:ind w:firstLineChars="250" w:firstLine="80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7C54A0">
        <w:rPr>
          <w:rFonts w:ascii="仿宋_GB2312" w:eastAsia="仿宋_GB2312" w:hAnsi="仿宋_GB2312" w:cs="仿宋_GB2312"/>
          <w:sz w:val="32"/>
          <w:szCs w:val="32"/>
        </w:rPr>
        <w:t>2.</w:t>
      </w:r>
      <w:r w:rsidRPr="007C54A0">
        <w:rPr>
          <w:rFonts w:ascii="仿宋_GB2312" w:eastAsia="仿宋_GB2312" w:hAnsi="仿宋_GB2312" w:cs="仿宋_GB2312" w:hint="eastAsia"/>
          <w:sz w:val="32"/>
          <w:szCs w:val="32"/>
        </w:rPr>
        <w:t>公务用车购置及运行维护费预算安排</w:t>
      </w:r>
      <w:r w:rsidRPr="007C54A0">
        <w:rPr>
          <w:rFonts w:ascii="仿宋_GB2312" w:eastAsia="仿宋_GB2312" w:hAnsi="仿宋_GB2312" w:cs="仿宋_GB2312"/>
          <w:sz w:val="32"/>
          <w:szCs w:val="32"/>
        </w:rPr>
        <w:t>0</w:t>
      </w:r>
      <w:r w:rsidRPr="007C54A0">
        <w:rPr>
          <w:rFonts w:ascii="仿宋_GB2312" w:eastAsia="仿宋_GB2312" w:hAnsi="仿宋_GB2312" w:cs="仿宋_GB2312" w:hint="eastAsia"/>
          <w:sz w:val="32"/>
          <w:szCs w:val="32"/>
        </w:rPr>
        <w:t>万元。与</w:t>
      </w:r>
      <w:r w:rsidRPr="007C54A0">
        <w:rPr>
          <w:rFonts w:ascii="仿宋_GB2312" w:eastAsia="仿宋_GB2312" w:hAnsi="仿宋_GB2312" w:cs="仿宋_GB2312"/>
          <w:sz w:val="32"/>
          <w:szCs w:val="32"/>
        </w:rPr>
        <w:t>2015</w:t>
      </w:r>
      <w:r w:rsidRPr="007C54A0">
        <w:rPr>
          <w:rFonts w:ascii="仿宋_GB2312" w:eastAsia="仿宋_GB2312" w:hAnsi="仿宋_GB2312" w:cs="仿宋_GB2312" w:hint="eastAsia"/>
          <w:sz w:val="32"/>
          <w:szCs w:val="32"/>
        </w:rPr>
        <w:t>年持平。</w:t>
      </w:r>
    </w:p>
    <w:p w:rsidR="00177818" w:rsidRPr="007C54A0" w:rsidRDefault="00177818" w:rsidP="007C54A0">
      <w:pPr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 w:rsidRPr="007C54A0">
        <w:rPr>
          <w:rFonts w:ascii="仿宋_GB2312" w:eastAsia="仿宋_GB2312" w:hAnsi="仿宋_GB2312" w:cs="仿宋_GB2312"/>
          <w:sz w:val="32"/>
          <w:szCs w:val="32"/>
        </w:rPr>
        <w:t>3.</w:t>
      </w:r>
      <w:r w:rsidRPr="007C54A0">
        <w:rPr>
          <w:rFonts w:ascii="仿宋_GB2312" w:eastAsia="仿宋_GB2312" w:hAnsi="仿宋_GB2312" w:cs="仿宋_GB2312" w:hint="eastAsia"/>
          <w:sz w:val="32"/>
          <w:szCs w:val="32"/>
        </w:rPr>
        <w:t>公务接待费预算安排</w:t>
      </w:r>
      <w:r w:rsidRPr="007C54A0">
        <w:rPr>
          <w:rFonts w:ascii="仿宋_GB2312" w:eastAsia="仿宋_GB2312" w:hAnsi="仿宋_GB2312" w:cs="仿宋_GB2312"/>
          <w:sz w:val="32"/>
          <w:szCs w:val="32"/>
        </w:rPr>
        <w:t>0</w:t>
      </w:r>
      <w:r w:rsidRPr="007C54A0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7C54A0">
        <w:rPr>
          <w:rFonts w:ascii="仿宋_GB2312" w:eastAsia="仿宋_GB2312" w:hAnsi="仿宋_GB2312" w:cs="仿宋_GB2312"/>
          <w:sz w:val="32"/>
          <w:szCs w:val="32"/>
        </w:rPr>
        <w:t> </w:t>
      </w:r>
      <w:r w:rsidRPr="007C54A0">
        <w:rPr>
          <w:rFonts w:ascii="仿宋_GB2312" w:eastAsia="仿宋_GB2312" w:hAnsi="仿宋_GB2312" w:cs="仿宋_GB2312" w:hint="eastAsia"/>
          <w:sz w:val="32"/>
          <w:szCs w:val="32"/>
        </w:rPr>
        <w:t>与</w:t>
      </w:r>
      <w:r w:rsidRPr="007C54A0">
        <w:rPr>
          <w:rFonts w:ascii="仿宋_GB2312" w:eastAsia="仿宋_GB2312" w:hAnsi="仿宋_GB2312" w:cs="仿宋_GB2312"/>
          <w:sz w:val="32"/>
          <w:szCs w:val="32"/>
        </w:rPr>
        <w:t>2015</w:t>
      </w:r>
      <w:r w:rsidRPr="007C54A0">
        <w:rPr>
          <w:rFonts w:ascii="仿宋_GB2312" w:eastAsia="仿宋_GB2312" w:hAnsi="仿宋_GB2312" w:cs="仿宋_GB2312" w:hint="eastAsia"/>
          <w:sz w:val="32"/>
          <w:szCs w:val="32"/>
        </w:rPr>
        <w:t>年持平。</w:t>
      </w:r>
    </w:p>
    <w:p w:rsidR="00177818" w:rsidRPr="00B26C3C" w:rsidRDefault="00177818" w:rsidP="00EE4E7A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26C3C">
        <w:rPr>
          <w:rFonts w:ascii="仿宋_GB2312" w:eastAsia="仿宋_GB2312" w:hAnsi="仿宋_GB2312" w:cs="仿宋_GB2312" w:hint="eastAsia"/>
          <w:b/>
          <w:sz w:val="32"/>
          <w:szCs w:val="32"/>
        </w:rPr>
        <w:t>五、其他需要说明的情况</w:t>
      </w:r>
    </w:p>
    <w:p w:rsidR="00177818" w:rsidRPr="00853DF8" w:rsidRDefault="00177818" w:rsidP="00B26C3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r w:rsidRPr="00853DF8">
        <w:rPr>
          <w:rFonts w:ascii="仿宋_GB2312" w:eastAsia="仿宋_GB2312" w:hAnsi="仿宋_GB2312" w:cs="仿宋_GB2312" w:hint="eastAsia"/>
          <w:sz w:val="32"/>
          <w:szCs w:val="32"/>
        </w:rPr>
        <w:t>关于“机关运行经费”支出的说明</w:t>
      </w:r>
    </w:p>
    <w:p w:rsidR="00177818" w:rsidRDefault="00177818" w:rsidP="00B26C3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B26C3C">
        <w:rPr>
          <w:rFonts w:ascii="仿宋_GB2312" w:eastAsia="仿宋_GB2312" w:hAnsi="仿宋_GB2312" w:cs="仿宋_GB2312"/>
          <w:sz w:val="32"/>
          <w:szCs w:val="32"/>
        </w:rPr>
        <w:t>4.9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B26C3C">
        <w:rPr>
          <w:rFonts w:ascii="仿宋_GB2312" w:eastAsia="仿宋_GB2312" w:hAnsi="仿宋_GB2312" w:cs="仿宋_GB2312"/>
          <w:sz w:val="32"/>
          <w:szCs w:val="32"/>
        </w:rPr>
        <w:t>4.9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万元，增加的主要原因是办公费增加。其中：办公费</w:t>
      </w:r>
      <w:r>
        <w:rPr>
          <w:rFonts w:ascii="仿宋_GB2312" w:eastAsia="仿宋_GB2312" w:hAnsi="仿宋_GB2312" w:cs="仿宋_GB2312"/>
          <w:sz w:val="32"/>
          <w:szCs w:val="32"/>
        </w:rPr>
        <w:t>4.9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77818" w:rsidRDefault="00177818" w:rsidP="00EE4E7A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177818" w:rsidRDefault="00177818" w:rsidP="00155F6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177818" w:rsidRDefault="00177818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108.61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177818" w:rsidRDefault="00177818" w:rsidP="00EE4E7A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177818" w:rsidRDefault="00177818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177818" w:rsidRDefault="00177818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177818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818" w:rsidRDefault="00177818" w:rsidP="004956D7">
      <w:r>
        <w:separator/>
      </w:r>
    </w:p>
  </w:endnote>
  <w:endnote w:type="continuationSeparator" w:id="0">
    <w:p w:rsidR="00177818" w:rsidRDefault="00177818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SimHei">
    <w:altName w:val="SimHe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818" w:rsidRDefault="0017781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7818" w:rsidRDefault="0017781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818" w:rsidRDefault="0017781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818" w:rsidRDefault="001778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818" w:rsidRDefault="00177818" w:rsidP="004956D7">
      <w:r>
        <w:separator/>
      </w:r>
    </w:p>
  </w:footnote>
  <w:footnote w:type="continuationSeparator" w:id="0">
    <w:p w:rsidR="00177818" w:rsidRDefault="00177818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818" w:rsidRDefault="0017781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818" w:rsidRDefault="00177818" w:rsidP="00155F6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818" w:rsidRDefault="0017781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27F46"/>
    <w:rsid w:val="000A45DA"/>
    <w:rsid w:val="000D1AD5"/>
    <w:rsid w:val="00101364"/>
    <w:rsid w:val="001146C2"/>
    <w:rsid w:val="00155F6F"/>
    <w:rsid w:val="00160DB8"/>
    <w:rsid w:val="00177818"/>
    <w:rsid w:val="0019167A"/>
    <w:rsid w:val="00236A06"/>
    <w:rsid w:val="00280BC7"/>
    <w:rsid w:val="002E6A6D"/>
    <w:rsid w:val="003039DD"/>
    <w:rsid w:val="003164F1"/>
    <w:rsid w:val="003D5742"/>
    <w:rsid w:val="00475FE0"/>
    <w:rsid w:val="0048025D"/>
    <w:rsid w:val="00484F25"/>
    <w:rsid w:val="0048633A"/>
    <w:rsid w:val="004956D7"/>
    <w:rsid w:val="004D4EFB"/>
    <w:rsid w:val="005F4CEA"/>
    <w:rsid w:val="0065390B"/>
    <w:rsid w:val="00691C5E"/>
    <w:rsid w:val="00695A6A"/>
    <w:rsid w:val="006974DC"/>
    <w:rsid w:val="006C2A44"/>
    <w:rsid w:val="00753A6E"/>
    <w:rsid w:val="00753CB4"/>
    <w:rsid w:val="0076087A"/>
    <w:rsid w:val="007A5F34"/>
    <w:rsid w:val="007C0EDA"/>
    <w:rsid w:val="007C3F3F"/>
    <w:rsid w:val="007C54A0"/>
    <w:rsid w:val="007D4DBC"/>
    <w:rsid w:val="007E2506"/>
    <w:rsid w:val="00805EA0"/>
    <w:rsid w:val="00835A16"/>
    <w:rsid w:val="00837998"/>
    <w:rsid w:val="00853DF8"/>
    <w:rsid w:val="00863ECF"/>
    <w:rsid w:val="0086507B"/>
    <w:rsid w:val="00895A57"/>
    <w:rsid w:val="008A0BA9"/>
    <w:rsid w:val="008B53CA"/>
    <w:rsid w:val="00941B91"/>
    <w:rsid w:val="009750A6"/>
    <w:rsid w:val="00984DD7"/>
    <w:rsid w:val="009914C4"/>
    <w:rsid w:val="009A154E"/>
    <w:rsid w:val="009A74C9"/>
    <w:rsid w:val="009E177C"/>
    <w:rsid w:val="00A52225"/>
    <w:rsid w:val="00A94C88"/>
    <w:rsid w:val="00AB0476"/>
    <w:rsid w:val="00AB1817"/>
    <w:rsid w:val="00B26C3C"/>
    <w:rsid w:val="00B66D2C"/>
    <w:rsid w:val="00B75F37"/>
    <w:rsid w:val="00C36840"/>
    <w:rsid w:val="00C7439B"/>
    <w:rsid w:val="00C93045"/>
    <w:rsid w:val="00C942BE"/>
    <w:rsid w:val="00CB4CA5"/>
    <w:rsid w:val="00CF4F75"/>
    <w:rsid w:val="00D714F0"/>
    <w:rsid w:val="00DC1301"/>
    <w:rsid w:val="00E01817"/>
    <w:rsid w:val="00E15A50"/>
    <w:rsid w:val="00E235BE"/>
    <w:rsid w:val="00E616F0"/>
    <w:rsid w:val="00E67FCC"/>
    <w:rsid w:val="00ED5DF9"/>
    <w:rsid w:val="00EE4E7A"/>
    <w:rsid w:val="00F56510"/>
    <w:rsid w:val="00F763DC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5</Pages>
  <Words>257</Words>
  <Characters>1469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25</cp:revision>
  <dcterms:created xsi:type="dcterms:W3CDTF">2017-12-06T07:53:00Z</dcterms:created>
  <dcterms:modified xsi:type="dcterms:W3CDTF">2018-04-07T12:00:00Z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