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七幼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儿园</w:t>
      </w:r>
      <w:r>
        <w:rPr>
          <w:rFonts w:ascii="方正小标宋简体" w:hAnsi="方正小标宋简体" w:eastAsia="方正小标宋简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</w:t>
      </w:r>
      <w:r>
        <w:rPr>
          <w:rFonts w:hint="eastAsia" w:ascii="黑体" w:hAnsi="黑体" w:eastAsia="黑体" w:cs="黑体"/>
          <w:sz w:val="32"/>
          <w:szCs w:val="32"/>
        </w:rPr>
        <w:t>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第</w:t>
      </w:r>
      <w:r>
        <w:rPr>
          <w:rFonts w:hint="eastAsia" w:ascii="黑体" w:hAnsi="黑体" w:eastAsia="黑体" w:cs="黑体"/>
          <w:sz w:val="32"/>
          <w:szCs w:val="32"/>
        </w:rPr>
        <w:t>七幼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儿园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800" w:firstLineChars="25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</w:t>
      </w:r>
      <w:r>
        <w:rPr>
          <w:rFonts w:hint="eastAsia" w:ascii="黑体" w:hAnsi="黑体" w:eastAsia="黑体" w:cs="黑体"/>
          <w:sz w:val="32"/>
          <w:szCs w:val="32"/>
        </w:rPr>
        <w:t>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第</w:t>
      </w:r>
      <w:r>
        <w:rPr>
          <w:rFonts w:hint="eastAsia" w:ascii="黑体" w:hAnsi="黑体" w:eastAsia="黑体" w:cs="黑体"/>
          <w:sz w:val="32"/>
          <w:szCs w:val="32"/>
        </w:rPr>
        <w:t>七幼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儿园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</w:t>
      </w:r>
      <w:r>
        <w:rPr>
          <w:rFonts w:hint="eastAsia" w:ascii="宋体" w:hAnsi="宋体"/>
          <w:b/>
          <w:sz w:val="44"/>
          <w:szCs w:val="44"/>
        </w:rPr>
        <w:t>市</w:t>
      </w:r>
      <w:r>
        <w:rPr>
          <w:rFonts w:hint="eastAsia" w:ascii="宋体" w:hAnsi="宋体"/>
          <w:b/>
          <w:sz w:val="44"/>
          <w:szCs w:val="44"/>
          <w:lang w:eastAsia="zh-CN"/>
        </w:rPr>
        <w:t>第</w:t>
      </w:r>
      <w:r>
        <w:rPr>
          <w:rFonts w:hint="eastAsia" w:ascii="宋体" w:hAnsi="宋体"/>
          <w:b/>
          <w:sz w:val="44"/>
          <w:szCs w:val="44"/>
        </w:rPr>
        <w:t>七幼</w:t>
      </w:r>
      <w:r>
        <w:rPr>
          <w:rFonts w:hint="eastAsia" w:ascii="宋体" w:hAnsi="宋体"/>
          <w:b/>
          <w:sz w:val="44"/>
          <w:szCs w:val="44"/>
          <w:lang w:eastAsia="zh-CN"/>
        </w:rPr>
        <w:t>儿园</w:t>
      </w:r>
      <w:r>
        <w:rPr>
          <w:rFonts w:hint="eastAsia" w:ascii="宋体" w:hAnsi="宋体"/>
          <w:b/>
          <w:sz w:val="44"/>
          <w:szCs w:val="44"/>
        </w:rPr>
        <w:t>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20" w:lineRule="exact"/>
        <w:ind w:firstLine="750" w:firstLineChars="2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主要职责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 w:firstLineChars="200"/>
        <w:jc w:val="left"/>
        <w:rPr>
          <w:rFonts w:ascii="宋体" w:hAnsi="宋体" w:cs="宋体"/>
          <w:kern w:val="0"/>
          <w:sz w:val="30"/>
          <w:szCs w:val="30"/>
        </w:rPr>
      </w:pPr>
      <w:r>
        <w:rPr>
          <w:rFonts w:hint="eastAsia" w:ascii="宋体" w:hAnsi="宋体" w:cs="宋体"/>
          <w:kern w:val="0"/>
          <w:sz w:val="30"/>
          <w:szCs w:val="30"/>
        </w:rPr>
        <w:t>本校的</w:t>
      </w:r>
      <w:r>
        <w:rPr>
          <w:rFonts w:ascii="宋体" w:hAnsi="宋体" w:cs="宋体"/>
          <w:kern w:val="0"/>
          <w:sz w:val="30"/>
          <w:szCs w:val="30"/>
        </w:rPr>
        <w:t>职责</w:t>
      </w:r>
      <w:r>
        <w:rPr>
          <w:rFonts w:hint="eastAsia" w:ascii="宋体" w:hAnsi="宋体" w:cs="宋体"/>
          <w:kern w:val="0"/>
          <w:sz w:val="30"/>
          <w:szCs w:val="30"/>
        </w:rPr>
        <w:t>是</w:t>
      </w:r>
      <w:r>
        <w:rPr>
          <w:rFonts w:ascii="宋体" w:hAnsi="宋体" w:cs="宋体"/>
          <w:kern w:val="0"/>
          <w:sz w:val="30"/>
          <w:szCs w:val="30"/>
        </w:rPr>
        <w:t>坚持四项</w:t>
      </w:r>
      <w:bookmarkStart w:id="0" w:name="baidusnap2"/>
      <w:bookmarkEnd w:id="0"/>
      <w:r>
        <w:rPr>
          <w:rFonts w:ascii="宋体" w:hAnsi="宋体" w:cs="宋体"/>
          <w:bCs/>
          <w:color w:val="000000"/>
          <w:kern w:val="0"/>
          <w:sz w:val="30"/>
          <w:szCs w:val="30"/>
        </w:rPr>
        <w:t>基本</w:t>
      </w:r>
      <w:r>
        <w:rPr>
          <w:rFonts w:ascii="宋体" w:hAnsi="宋体" w:cs="宋体"/>
          <w:kern w:val="0"/>
          <w:sz w:val="30"/>
          <w:szCs w:val="30"/>
        </w:rPr>
        <w:t>原则，认真贯彻执行党的路线、方针和政策；坚持正确的办学方向；认真完成</w:t>
      </w:r>
      <w:r>
        <w:rPr>
          <w:rFonts w:hint="eastAsia" w:ascii="宋体" w:hAnsi="宋体" w:cs="宋体"/>
          <w:kern w:val="0"/>
          <w:sz w:val="30"/>
          <w:szCs w:val="30"/>
        </w:rPr>
        <w:t>对三周岁以上学龄前幼儿实施保育和教育</w:t>
      </w:r>
      <w:r>
        <w:rPr>
          <w:rFonts w:ascii="宋体" w:hAnsi="宋体" w:cs="宋体"/>
          <w:kern w:val="0"/>
          <w:sz w:val="30"/>
          <w:szCs w:val="30"/>
        </w:rPr>
        <w:t>的任务，严格执行教学大纲，保证完成教育、教学计划，力争“四率”均达到省教委要求；按教育规律办事，坚持“德、智、体、美、劳”全面发展；积极进行教育思想、教学内容、教学方法和教育手段的改革</w:t>
      </w:r>
      <w:r>
        <w:rPr>
          <w:rFonts w:hint="eastAsia" w:ascii="宋体" w:hAnsi="宋体" w:cs="宋体"/>
          <w:kern w:val="0"/>
          <w:sz w:val="30"/>
          <w:szCs w:val="30"/>
        </w:rPr>
        <w:t>.</w:t>
      </w:r>
    </w:p>
    <w:p>
      <w:pPr>
        <w:spacing w:line="520" w:lineRule="exact"/>
        <w:ind w:firstLine="720" w:firstLineChars="24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" w:hAnsi="仿宋" w:eastAsia="仿宋" w:cs="仿宋"/>
          <w:b/>
          <w:sz w:val="32"/>
          <w:szCs w:val="32"/>
        </w:rPr>
        <w:t>机构设置</w:t>
      </w:r>
    </w:p>
    <w:p>
      <w:pPr>
        <w:spacing w:line="520" w:lineRule="exact"/>
        <w:ind w:firstLine="771" w:firstLineChars="24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本部门无下属单位，部门预算为本级预算。。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湛江市第七幼儿园是霞山区教育局管理的公益一类事业单位，正股级，现设有校长室和办公室。校长负责学校全面工作；办公室负责幼儿园党务、行政、文秘、会务、接待、外事联络等工作，负责人事、工资、编制方面工作，负责德育、班主任、团队工作；负责教学、招生工作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校园的总占地面积为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580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平方米。霞山区人事编制部门核定我校人员编制是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15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人，实际现有在职教职工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11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人，退休教职工为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0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人，临时工为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0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人；学生人数共为0人。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68.37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68.37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增长100%，去年无预算数。其中：预算经费安排拨款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68.37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68.37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68.37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增长100%，去年无预算数。支出按经济分类划分：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68.37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61.37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万元，一般商品和服务支出0万元。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、项目支出预算0万元。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spacing w:line="500" w:lineRule="exact"/>
        <w:ind w:firstLine="60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</w:t>
      </w:r>
      <w:bookmarkStart w:id="1" w:name="_GoBack"/>
      <w:bookmarkEnd w:id="1"/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日，本部门国有资产总额为0万元。本部门共有车辆0辆，全部均为一般公务用车，由于公务用车改革，使用管理权均为区机关事务局所有；单位价值20万元以上大型设备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9167A"/>
    <w:rsid w:val="00236A06"/>
    <w:rsid w:val="00280BC7"/>
    <w:rsid w:val="002E6A6D"/>
    <w:rsid w:val="003039DD"/>
    <w:rsid w:val="003164F1"/>
    <w:rsid w:val="003969A1"/>
    <w:rsid w:val="003D5742"/>
    <w:rsid w:val="0048633A"/>
    <w:rsid w:val="00486852"/>
    <w:rsid w:val="004956D7"/>
    <w:rsid w:val="004D4EFB"/>
    <w:rsid w:val="005E7C54"/>
    <w:rsid w:val="005F4CEA"/>
    <w:rsid w:val="0065390B"/>
    <w:rsid w:val="00691C5E"/>
    <w:rsid w:val="006974DC"/>
    <w:rsid w:val="006C2A44"/>
    <w:rsid w:val="00753CB4"/>
    <w:rsid w:val="0076087A"/>
    <w:rsid w:val="007A086B"/>
    <w:rsid w:val="007A2104"/>
    <w:rsid w:val="007C0EDA"/>
    <w:rsid w:val="007C3F3F"/>
    <w:rsid w:val="007E2506"/>
    <w:rsid w:val="00805EA0"/>
    <w:rsid w:val="00835A16"/>
    <w:rsid w:val="00863ECF"/>
    <w:rsid w:val="00895A57"/>
    <w:rsid w:val="008A0BA9"/>
    <w:rsid w:val="008E75E9"/>
    <w:rsid w:val="009214CF"/>
    <w:rsid w:val="00941B91"/>
    <w:rsid w:val="009750A6"/>
    <w:rsid w:val="009914C4"/>
    <w:rsid w:val="009A74C9"/>
    <w:rsid w:val="009B57A3"/>
    <w:rsid w:val="009D5740"/>
    <w:rsid w:val="00A11F6D"/>
    <w:rsid w:val="00A52225"/>
    <w:rsid w:val="00A52B3D"/>
    <w:rsid w:val="00A71815"/>
    <w:rsid w:val="00A94C88"/>
    <w:rsid w:val="00AB0476"/>
    <w:rsid w:val="00AB1817"/>
    <w:rsid w:val="00B66D2C"/>
    <w:rsid w:val="00BD3F96"/>
    <w:rsid w:val="00C36840"/>
    <w:rsid w:val="00C50EB1"/>
    <w:rsid w:val="00C7439B"/>
    <w:rsid w:val="00C93045"/>
    <w:rsid w:val="00C942BE"/>
    <w:rsid w:val="00CB4CA5"/>
    <w:rsid w:val="00CE46DA"/>
    <w:rsid w:val="00CF4F75"/>
    <w:rsid w:val="00D714F0"/>
    <w:rsid w:val="00DC1301"/>
    <w:rsid w:val="00E01817"/>
    <w:rsid w:val="00E15A50"/>
    <w:rsid w:val="00E235BE"/>
    <w:rsid w:val="00E616F0"/>
    <w:rsid w:val="00E67FCC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5FA9133B"/>
    <w:rsid w:val="60AE5E65"/>
    <w:rsid w:val="680E53AA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firstLine="640" w:firstLineChars="200"/>
    </w:pPr>
    <w:rPr>
      <w:rFonts w:ascii="仿宋_GB2312" w:eastAsia="仿宋_GB2312"/>
      <w:kern w:val="0"/>
      <w:sz w:val="32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customStyle="1" w:styleId="8">
    <w:name w:val="页脚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  <w:style w:type="character" w:customStyle="1" w:styleId="11">
    <w:name w:val="正文文本缩进 Char"/>
    <w:link w:val="2"/>
    <w:qFormat/>
    <w:uiPriority w:val="0"/>
    <w:rPr>
      <w:rFonts w:ascii="仿宋_GB2312" w:eastAsia="仿宋_GB231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225</Words>
  <Characters>1288</Characters>
  <Lines>10</Lines>
  <Paragraphs>3</Paragraphs>
  <TotalTime>0</TotalTime>
  <ScaleCrop>false</ScaleCrop>
  <LinksUpToDate>false</LinksUpToDate>
  <CharactersWithSpaces>1510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2018-04-12T01:24:24Z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