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（九）</w:t>
      </w:r>
      <w:bookmarkStart w:id="0" w:name="_GoBack"/>
      <w:r>
        <w:rPr>
          <w:rFonts w:hint="default"/>
          <w:b/>
          <w:bCs/>
          <w:sz w:val="36"/>
          <w:szCs w:val="36"/>
          <w:lang w:val="en-US" w:eastAsia="zh-CN"/>
        </w:rPr>
        <w:t>救灾领域基层政务公开标准目录</w:t>
      </w:r>
      <w:bookmarkEnd w:id="0"/>
    </w:p>
    <w:tbl>
      <w:tblPr>
        <w:tblStyle w:val="3"/>
        <w:tblW w:w="499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593"/>
        <w:gridCol w:w="593"/>
        <w:gridCol w:w="859"/>
        <w:gridCol w:w="2031"/>
        <w:gridCol w:w="2040"/>
        <w:gridCol w:w="1221"/>
        <w:gridCol w:w="1404"/>
        <w:gridCol w:w="1535"/>
        <w:gridCol w:w="539"/>
        <w:gridCol w:w="619"/>
        <w:gridCol w:w="539"/>
        <w:gridCol w:w="630"/>
        <w:gridCol w:w="551"/>
        <w:gridCol w:w="5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序号</w:t>
            </w:r>
          </w:p>
        </w:tc>
        <w:tc>
          <w:tcPr>
            <w:tcW w:w="2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相应领域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公开事项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公开内容（要素）</w:t>
            </w: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公开依据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公开时限</w:t>
            </w:r>
          </w:p>
        </w:tc>
        <w:tc>
          <w:tcPr>
            <w:tcW w:w="4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公开主体</w:t>
            </w: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公开渠道和载体</w:t>
            </w:r>
          </w:p>
        </w:tc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公开对象</w:t>
            </w:r>
          </w:p>
        </w:tc>
        <w:tc>
          <w:tcPr>
            <w:tcW w:w="4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公开方式</w:t>
            </w:r>
          </w:p>
        </w:tc>
        <w:tc>
          <w:tcPr>
            <w:tcW w:w="3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2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一级事项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二级事项</w:t>
            </w: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全社会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特定群众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主动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依申请公开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县级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救灾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备灾管理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灾害信息员队伍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灾害信息员工作职责和办公电话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规划（2016-2020年）》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东新</w:t>
            </w:r>
            <w:r>
              <w:rPr>
                <w:b w:val="0"/>
                <w:i w:val="0"/>
                <w:sz w:val="21"/>
                <w:szCs w:val="21"/>
              </w:rPr>
              <w:t>街道</w:t>
            </w: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应急管理</w:t>
            </w:r>
            <w:r>
              <w:rPr>
                <w:b w:val="0"/>
                <w:i w:val="0"/>
                <w:sz w:val="21"/>
                <w:szCs w:val="21"/>
              </w:rPr>
              <w:t>办公室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■政府网站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√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√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2</w:t>
            </w:r>
          </w:p>
        </w:tc>
        <w:tc>
          <w:tcPr>
            <w:tcW w:w="20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灾后救助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救助审定信息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自然灾害救助的救助对象、申报材料、办理程序及时限等</w:t>
            </w:r>
          </w:p>
        </w:tc>
        <w:tc>
          <w:tcPr>
            <w:tcW w:w="71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《中华人民共和国政府信息公开条例》(国务院令第711号）《中华人民共和国自然灾害救助条例》（国务院令第577号）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东新</w:t>
            </w:r>
            <w:r>
              <w:rPr>
                <w:b w:val="0"/>
                <w:i w:val="0"/>
                <w:sz w:val="21"/>
                <w:szCs w:val="21"/>
              </w:rPr>
              <w:t>街道</w:t>
            </w: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应急管理</w:t>
            </w:r>
            <w:r>
              <w:rPr>
                <w:b w:val="0"/>
                <w:i w:val="0"/>
                <w:sz w:val="21"/>
                <w:szCs w:val="21"/>
              </w:rPr>
              <w:t>办公室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■政府网站</w:t>
            </w:r>
          </w:p>
        </w:tc>
        <w:tc>
          <w:tcPr>
            <w:tcW w:w="1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√</w:t>
            </w:r>
          </w:p>
        </w:tc>
        <w:tc>
          <w:tcPr>
            <w:tcW w:w="21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√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3</w:t>
            </w:r>
          </w:p>
        </w:tc>
        <w:tc>
          <w:tcPr>
            <w:tcW w:w="20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20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因灾临时生活救助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救助标准、救助名单，包括受灾群众姓名、受灾情况、救助金额</w:t>
            </w:r>
          </w:p>
        </w:tc>
        <w:tc>
          <w:tcPr>
            <w:tcW w:w="71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53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21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8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22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9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4</w:t>
            </w:r>
          </w:p>
        </w:tc>
        <w:tc>
          <w:tcPr>
            <w:tcW w:w="20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款物管理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年度款物使用情况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年度救灾物资使用情况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《中华人民共和国政府信息公开条例》(国务院令第711号）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东新</w:t>
            </w:r>
            <w:r>
              <w:rPr>
                <w:b w:val="0"/>
                <w:i w:val="0"/>
                <w:sz w:val="21"/>
                <w:szCs w:val="21"/>
              </w:rPr>
              <w:t>街道</w:t>
            </w:r>
            <w:r>
              <w:rPr>
                <w:rFonts w:hint="eastAsia"/>
                <w:b w:val="0"/>
                <w:i w:val="0"/>
                <w:sz w:val="21"/>
                <w:szCs w:val="21"/>
                <w:lang w:eastAsia="zh-CN"/>
              </w:rPr>
              <w:t>应急管理</w:t>
            </w:r>
            <w:r>
              <w:rPr>
                <w:b w:val="0"/>
                <w:i w:val="0"/>
                <w:sz w:val="21"/>
                <w:szCs w:val="21"/>
              </w:rPr>
              <w:t>办公室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■政府网站</w:t>
            </w:r>
          </w:p>
        </w:tc>
        <w:tc>
          <w:tcPr>
            <w:tcW w:w="1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√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√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21"/>
                <w:szCs w:val="21"/>
              </w:rPr>
            </w:pPr>
            <w:r>
              <w:rPr>
                <w:b w:val="0"/>
                <w:i w:val="0"/>
                <w:sz w:val="21"/>
                <w:szCs w:val="21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A6659"/>
    <w:rsid w:val="42D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2020-12-30T02:54:00Z</dcterms:created>
  <dc:creator>斌</dc:creator>
  <cp:lastModifiedBy>斌</cp:lastModifiedBy>
  <dcterms:modified xsi:type="dcterms:W3CDTF">2020-12-30T02:54:53Z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