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（十）食品药品监管领域基层政务公开标准目录</w:t>
      </w:r>
    </w:p>
    <w:p>
      <w:pPr>
        <w:rPr>
          <w:highlight w:val="none"/>
        </w:rPr>
      </w:pPr>
    </w:p>
    <w:tbl>
      <w:tblPr>
        <w:tblStyle w:val="7"/>
        <w:tblW w:w="16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777"/>
        <w:gridCol w:w="440"/>
        <w:gridCol w:w="633"/>
        <w:gridCol w:w="2667"/>
        <w:gridCol w:w="2290"/>
        <w:gridCol w:w="1133"/>
        <w:gridCol w:w="1080"/>
        <w:gridCol w:w="2700"/>
        <w:gridCol w:w="540"/>
        <w:gridCol w:w="720"/>
        <w:gridCol w:w="540"/>
        <w:gridCol w:w="736"/>
        <w:gridCol w:w="638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09"/>
              </w:tabs>
              <w:jc w:val="left"/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  <w:t>相应领域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公开事项</w:t>
            </w:r>
          </w:p>
        </w:tc>
        <w:tc>
          <w:tcPr>
            <w:tcW w:w="26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公开内容（要素）</w:t>
            </w:r>
          </w:p>
        </w:tc>
        <w:tc>
          <w:tcPr>
            <w:tcW w:w="22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公开依据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公开主体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公开渠道和载体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公开对象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公开方式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tblHeader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一级事项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二级事项</w:t>
            </w:r>
          </w:p>
        </w:tc>
        <w:tc>
          <w:tcPr>
            <w:tcW w:w="26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全社会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主动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依申请公开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县级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食品药品监管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公共服务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食品安全消费示、警示信息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灾害信息员工作职责和办公电话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信息形成或变更之日起7个工作日内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新园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街道综合行政执法办公室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■政府网站    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公共服务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食品用药安全宣传活动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bookmarkStart w:id="0" w:name="_GoBack"/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活动时间、活动地点、活动形式、活动主题和内容</w:t>
            </w:r>
            <w:bookmarkEnd w:id="0"/>
          </w:p>
        </w:tc>
        <w:tc>
          <w:tcPr>
            <w:tcW w:w="229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永久公开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新园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街道综合行政执法办公室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■政府网站    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footerReference r:id="rId3" w:type="default"/>
      <w:pgSz w:w="16838" w:h="11906" w:orient="landscape"/>
      <w:pgMar w:top="1417" w:right="1440" w:bottom="141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sz w:val="21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sz w:val="21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D5A49"/>
    <w:rsid w:val="0E880319"/>
    <w:rsid w:val="162F62F4"/>
    <w:rsid w:val="16B84D77"/>
    <w:rsid w:val="1A9C1186"/>
    <w:rsid w:val="1E4218E5"/>
    <w:rsid w:val="1F0E67B4"/>
    <w:rsid w:val="2385589B"/>
    <w:rsid w:val="2B420831"/>
    <w:rsid w:val="2CAF54BE"/>
    <w:rsid w:val="2F780BA6"/>
    <w:rsid w:val="2FB4323B"/>
    <w:rsid w:val="3ED06D6D"/>
    <w:rsid w:val="40253D68"/>
    <w:rsid w:val="41074A0B"/>
    <w:rsid w:val="412353CE"/>
    <w:rsid w:val="44507EA2"/>
    <w:rsid w:val="4A7B3974"/>
    <w:rsid w:val="4BC62FF0"/>
    <w:rsid w:val="4C144259"/>
    <w:rsid w:val="503B1948"/>
    <w:rsid w:val="5149219D"/>
    <w:rsid w:val="529853BA"/>
    <w:rsid w:val="55CC2602"/>
    <w:rsid w:val="5635705C"/>
    <w:rsid w:val="59D42F7D"/>
    <w:rsid w:val="59FB4450"/>
    <w:rsid w:val="60C1330E"/>
    <w:rsid w:val="6A254F76"/>
    <w:rsid w:val="6A7904D6"/>
    <w:rsid w:val="6B8D5A49"/>
    <w:rsid w:val="71D21343"/>
    <w:rsid w:val="79AB623D"/>
    <w:rsid w:val="7A8D1AC6"/>
    <w:rsid w:val="7CA56520"/>
    <w:rsid w:val="7D136BCC"/>
    <w:rsid w:val="7FD3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2020-08-06T07:14:00Z</dcterms:created>
  <dc:creator>黄澤秀</dc:creator>
  <cp:lastModifiedBy>咪咪</cp:lastModifiedBy>
  <cp:lastPrinted>2020-08-11T03:13:00Z</cp:lastPrinted>
  <dcterms:modified xsi:type="dcterms:W3CDTF">2020-12-28T11:46:59Z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