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19" w:rsidRDefault="00A72219" w:rsidP="00DE0F02">
      <w:pPr>
        <w:widowControl/>
        <w:jc w:val="center"/>
        <w:rPr>
          <w:rFonts w:ascii="黑体" w:eastAsia="黑体" w:hAnsi="黑体"/>
          <w:b/>
          <w:noProof/>
          <w:sz w:val="44"/>
          <w:szCs w:val="44"/>
        </w:rPr>
      </w:pPr>
      <w:r>
        <w:rPr>
          <w:rFonts w:ascii="黑体" w:eastAsia="黑体" w:hAnsi="黑体" w:hint="eastAsia"/>
          <w:b/>
          <w:noProof/>
          <w:sz w:val="44"/>
          <w:szCs w:val="44"/>
        </w:rPr>
        <w:t>霞山区自然资源局关于</w:t>
      </w:r>
      <w:r w:rsidR="005C78F9">
        <w:rPr>
          <w:rFonts w:ascii="黑体" w:eastAsia="黑体" w:hAnsi="黑体" w:hint="eastAsia"/>
          <w:b/>
          <w:noProof/>
          <w:sz w:val="44"/>
          <w:szCs w:val="44"/>
        </w:rPr>
        <w:t>召开</w:t>
      </w:r>
    </w:p>
    <w:p w:rsidR="00A72219" w:rsidRDefault="005C78F9" w:rsidP="00DE0F02">
      <w:pPr>
        <w:widowControl/>
        <w:jc w:val="center"/>
        <w:rPr>
          <w:rFonts w:ascii="黑体" w:eastAsia="黑体" w:hAnsi="黑体" w:hint="eastAsia"/>
          <w:b/>
          <w:noProof/>
          <w:sz w:val="44"/>
          <w:szCs w:val="44"/>
        </w:rPr>
      </w:pPr>
      <w:r w:rsidRPr="005C78F9">
        <w:rPr>
          <w:rFonts w:ascii="黑体" w:eastAsia="黑体" w:hAnsi="黑体" w:hint="eastAsia"/>
          <w:b/>
          <w:noProof/>
          <w:sz w:val="44"/>
          <w:szCs w:val="44"/>
        </w:rPr>
        <w:t>乱占耕地建房整治工作专题会议</w:t>
      </w:r>
    </w:p>
    <w:p w:rsidR="001B6239" w:rsidRPr="00DE0F02" w:rsidRDefault="001B6239" w:rsidP="00DE0F02">
      <w:pPr>
        <w:widowControl/>
        <w:jc w:val="center"/>
        <w:rPr>
          <w:rFonts w:ascii="黑体" w:eastAsia="黑体" w:hAnsi="黑体"/>
          <w:b/>
          <w:noProof/>
          <w:sz w:val="44"/>
          <w:szCs w:val="44"/>
        </w:rPr>
      </w:pPr>
    </w:p>
    <w:p w:rsidR="005C78F9" w:rsidRPr="005C78F9" w:rsidRDefault="005C78F9" w:rsidP="005C78F9">
      <w:pPr>
        <w:ind w:firstLineChars="200" w:firstLine="640"/>
        <w:rPr>
          <w:rFonts w:ascii="仿宋" w:eastAsia="仿宋" w:hAnsi="仿宋" w:hint="eastAsia"/>
          <w:sz w:val="32"/>
          <w:szCs w:val="32"/>
        </w:rPr>
      </w:pPr>
      <w:r w:rsidRPr="005C78F9">
        <w:rPr>
          <w:rFonts w:ascii="仿宋" w:eastAsia="仿宋" w:hAnsi="仿宋" w:hint="eastAsia"/>
          <w:sz w:val="32"/>
          <w:szCs w:val="32"/>
        </w:rPr>
        <w:t>12月18日，冼戈副区长主持乱占耕地建房整治工作专题会议。会议要求，要深刻认识守住耕地红线的极端重要性和乱占耕地建房问题的危害性，认真汲取“大棚房”整治工作的经验教训，以更坚决的态度、更有力的举措、更务实的作风，重拳出击，坚决遏制乱占耕地建房和违法建设蔓延势头，牢牢守住农村耕地红线；要按照摸排标准摸清底数，建好台账，为后续分类整治打好基础。</w:t>
      </w:r>
    </w:p>
    <w:p w:rsidR="001602F9" w:rsidRDefault="005C78F9" w:rsidP="001B6239">
      <w:pPr>
        <w:ind w:firstLineChars="200" w:firstLine="640"/>
        <w:jc w:val="left"/>
      </w:pPr>
      <w:r w:rsidRPr="005C78F9">
        <w:rPr>
          <w:rFonts w:ascii="仿宋" w:eastAsia="仿宋" w:hAnsi="仿宋" w:hint="eastAsia"/>
          <w:sz w:val="32"/>
          <w:szCs w:val="32"/>
        </w:rPr>
        <w:t>我局林湛澄局长、张保平副局长、相关街道负责人参加会</w:t>
      </w:r>
      <w:bookmarkStart w:id="0" w:name="_GoBack"/>
      <w:bookmarkEnd w:id="0"/>
      <w:r w:rsidRPr="005C78F9">
        <w:rPr>
          <w:rFonts w:ascii="仿宋" w:eastAsia="仿宋" w:hAnsi="仿宋" w:hint="eastAsia"/>
          <w:sz w:val="32"/>
          <w:szCs w:val="32"/>
        </w:rPr>
        <w:t>议。</w:t>
      </w:r>
      <w:r w:rsidR="00DE0F02">
        <w:rPr>
          <w:noProof/>
        </w:rPr>
        <w:lastRenderedPageBreak/>
        <w:drawing>
          <wp:inline distT="0" distB="0" distL="0" distR="0" wp14:anchorId="6124BFBA" wp14:editId="59DC380E">
            <wp:extent cx="5262737" cy="70224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554a3979611f84a0df9f82e6bb5b05d.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262737" cy="7022465"/>
                    </a:xfrm>
                    <a:prstGeom prst="rect">
                      <a:avLst/>
                    </a:prstGeom>
                    <a:noFill/>
                    <a:ln>
                      <a:noFill/>
                    </a:ln>
                  </pic:spPr>
                </pic:pic>
              </a:graphicData>
            </a:graphic>
          </wp:inline>
        </w:drawing>
      </w:r>
    </w:p>
    <w:sectPr w:rsidR="001602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59"/>
    <w:rsid w:val="00004659"/>
    <w:rsid w:val="00146E35"/>
    <w:rsid w:val="001602F9"/>
    <w:rsid w:val="001B6239"/>
    <w:rsid w:val="005C78F9"/>
    <w:rsid w:val="006A162E"/>
    <w:rsid w:val="00913E0E"/>
    <w:rsid w:val="00A72219"/>
    <w:rsid w:val="00DE0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0F02"/>
    <w:rPr>
      <w:sz w:val="18"/>
      <w:szCs w:val="18"/>
    </w:rPr>
  </w:style>
  <w:style w:type="character" w:customStyle="1" w:styleId="Char">
    <w:name w:val="批注框文本 Char"/>
    <w:basedOn w:val="a0"/>
    <w:link w:val="a3"/>
    <w:uiPriority w:val="99"/>
    <w:semiHidden/>
    <w:rsid w:val="00DE0F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E0F02"/>
    <w:rPr>
      <w:sz w:val="18"/>
      <w:szCs w:val="18"/>
    </w:rPr>
  </w:style>
  <w:style w:type="character" w:customStyle="1" w:styleId="Char">
    <w:name w:val="批注框文本 Char"/>
    <w:basedOn w:val="a0"/>
    <w:link w:val="a3"/>
    <w:uiPriority w:val="99"/>
    <w:semiHidden/>
    <w:rsid w:val="00DE0F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张苑琳</dc:creator>
  <cp:keywords/>
  <dc:description/>
  <cp:lastModifiedBy>张苑琳</cp:lastModifiedBy>
  <cp:revision>3</cp:revision>
  <dcterms:created xsi:type="dcterms:W3CDTF">2020-12-04T01:58:00Z</dcterms:created>
  <dcterms:modified xsi:type="dcterms:W3CDTF">2020-12-18T07:27:00Z</dcterms:modified>
</cp:coreProperties>
</file>