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EF" w:rsidRDefault="00886FEF">
      <w:pPr>
        <w:snapToGrid/>
        <w:ind w:firstLineChars="0" w:firstLine="0"/>
        <w:rPr>
          <w:rFonts w:eastAsia="黑体" w:cs="黑体"/>
        </w:rPr>
      </w:pPr>
    </w:p>
    <w:p w:rsidR="00886FEF" w:rsidRDefault="005739EB">
      <w:pPr>
        <w:snapToGrid/>
        <w:ind w:firstLineChars="0" w:firstLine="0"/>
        <w:jc w:val="center"/>
        <w:rPr>
          <w:rFonts w:cs="仿宋_GB2312"/>
        </w:rPr>
      </w:pPr>
      <w:r>
        <w:rPr>
          <w:rFonts w:eastAsia="方正小标宋简体" w:cs="方正小标宋简体"/>
          <w:sz w:val="44"/>
          <w:szCs w:val="44"/>
        </w:rPr>
        <w:t>5</w:t>
      </w:r>
      <w:r w:rsidR="00446F43" w:rsidRPr="00446F43">
        <w:rPr>
          <w:rFonts w:eastAsia="方正小标宋简体" w:cs="方正小标宋简体" w:hint="eastAsia"/>
          <w:sz w:val="44"/>
          <w:szCs w:val="44"/>
        </w:rPr>
        <w:t>月</w:t>
      </w:r>
      <w:r w:rsidR="00446F43">
        <w:rPr>
          <w:rFonts w:eastAsia="方正小标宋简体" w:cs="方正小标宋简体" w:hint="eastAsia"/>
          <w:sz w:val="44"/>
          <w:szCs w:val="44"/>
        </w:rPr>
        <w:t>份</w:t>
      </w:r>
      <w:proofErr w:type="gramStart"/>
      <w:r w:rsidR="00446F43">
        <w:rPr>
          <w:rFonts w:eastAsia="方正小标宋简体" w:cs="方正小标宋简体" w:hint="eastAsia"/>
          <w:sz w:val="44"/>
          <w:szCs w:val="44"/>
        </w:rPr>
        <w:t>霞</w:t>
      </w:r>
      <w:proofErr w:type="gramEnd"/>
      <w:r w:rsidR="00446F43">
        <w:rPr>
          <w:rFonts w:eastAsia="方正小标宋简体" w:cs="方正小标宋简体" w:hint="eastAsia"/>
          <w:sz w:val="44"/>
          <w:szCs w:val="44"/>
        </w:rPr>
        <w:t>山</w:t>
      </w:r>
      <w:r w:rsidR="00446F43" w:rsidRPr="00446F43">
        <w:rPr>
          <w:rFonts w:eastAsia="方正小标宋简体" w:cs="方正小标宋简体" w:hint="eastAsia"/>
          <w:sz w:val="44"/>
          <w:szCs w:val="44"/>
        </w:rPr>
        <w:t>区</w:t>
      </w:r>
      <w:r w:rsidR="006E2272" w:rsidRPr="00446F43">
        <w:rPr>
          <w:rFonts w:eastAsia="方正小标宋简体" w:cs="方正小标宋简体" w:hint="eastAsia"/>
          <w:sz w:val="44"/>
          <w:szCs w:val="44"/>
        </w:rPr>
        <w:t>领</w:t>
      </w:r>
      <w:r w:rsidR="006E2272">
        <w:rPr>
          <w:rFonts w:eastAsia="方正小标宋简体" w:cs="方正小标宋简体" w:hint="eastAsia"/>
          <w:sz w:val="44"/>
          <w:szCs w:val="44"/>
        </w:rPr>
        <w:t>导干部接访</w:t>
      </w:r>
      <w:r w:rsidR="006E2272">
        <w:rPr>
          <w:rFonts w:eastAsia="方正小标宋简体" w:cs="方正小标宋简体" w:hint="eastAsia"/>
          <w:sz w:val="44"/>
          <w:szCs w:val="44"/>
          <w:lang w:eastAsia="zh-Hans"/>
        </w:rPr>
        <w:t>下访</w:t>
      </w:r>
      <w:r w:rsidR="006E2272">
        <w:rPr>
          <w:rFonts w:eastAsia="方正小标宋简体" w:cs="方正小标宋简体" w:hint="eastAsia"/>
          <w:sz w:val="44"/>
          <w:szCs w:val="44"/>
        </w:rPr>
        <w:t>排班表</w:t>
      </w:r>
    </w:p>
    <w:p w:rsidR="00886FEF" w:rsidRDefault="006E2272">
      <w:pPr>
        <w:snapToGrid/>
        <w:ind w:firstLineChars="0" w:firstLine="0"/>
        <w:rPr>
          <w:rFonts w:cs="仿宋_GB2312"/>
        </w:rPr>
      </w:pPr>
      <w:r>
        <w:rPr>
          <w:rFonts w:cs="仿宋_GB2312" w:hint="eastAsia"/>
        </w:rPr>
        <w:t>填表单位：</w:t>
      </w:r>
      <w:proofErr w:type="gramStart"/>
      <w:r>
        <w:rPr>
          <w:rFonts w:cs="仿宋_GB2312" w:hint="eastAsia"/>
        </w:rPr>
        <w:t>霞</w:t>
      </w:r>
      <w:proofErr w:type="gramEnd"/>
      <w:r>
        <w:rPr>
          <w:rFonts w:cs="仿宋_GB2312" w:hint="eastAsia"/>
        </w:rPr>
        <w:t>山区信访局</w:t>
      </w:r>
      <w:r>
        <w:rPr>
          <w:rFonts w:cs="仿宋_GB2312" w:hint="eastAsia"/>
        </w:rPr>
        <w:t xml:space="preserve">                  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5529"/>
        <w:gridCol w:w="3543"/>
      </w:tblGrid>
      <w:tr w:rsidR="00886FEF" w:rsidTr="00BF4004">
        <w:tc>
          <w:tcPr>
            <w:tcW w:w="9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接访日期</w:t>
            </w:r>
          </w:p>
        </w:tc>
        <w:tc>
          <w:tcPr>
            <w:tcW w:w="15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接访领导</w:t>
            </w:r>
          </w:p>
        </w:tc>
        <w:tc>
          <w:tcPr>
            <w:tcW w:w="552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职务</w:t>
            </w:r>
          </w:p>
        </w:tc>
        <w:tc>
          <w:tcPr>
            <w:tcW w:w="3543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接访地点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446F43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梁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</w:t>
            </w: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叶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BF21A2">
              <w:rPr>
                <w:rFonts w:ascii="仿宋_GB2312" w:hint="eastAsia"/>
                <w:color w:val="000000"/>
                <w:sz w:val="28"/>
                <w:szCs w:val="28"/>
              </w:rPr>
              <w:t>区政协党组书记、主席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7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陈小碧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区政协党组副书记、副主席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8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梁文东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区政协副主席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9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张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</w:t>
            </w: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柱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bookmarkStart w:id="0" w:name="_GoBack"/>
            <w:bookmarkEnd w:id="0"/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江建军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区政协党组成员、副主席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12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万海波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区政协党组成员、副主席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rPr>
          <w:trHeight w:val="180"/>
        </w:trPr>
        <w:tc>
          <w:tcPr>
            <w:tcW w:w="959" w:type="dxa"/>
            <w:vAlign w:val="center"/>
          </w:tcPr>
          <w:p w:rsidR="00886FEF" w:rsidRPr="00BF4004" w:rsidRDefault="006E227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13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周红霞</w:t>
            </w:r>
          </w:p>
        </w:tc>
        <w:tc>
          <w:tcPr>
            <w:tcW w:w="5529" w:type="dxa"/>
            <w:vAlign w:val="center"/>
          </w:tcPr>
          <w:p w:rsidR="00886FEF" w:rsidRPr="00BF4004" w:rsidRDefault="00BF21A2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区政协副主席候选人</w:t>
            </w:r>
          </w:p>
        </w:tc>
        <w:tc>
          <w:tcPr>
            <w:tcW w:w="3543" w:type="dxa"/>
            <w:vAlign w:val="center"/>
          </w:tcPr>
          <w:p w:rsidR="00886FEF" w:rsidRPr="00BF4004" w:rsidRDefault="006E227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14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侯素娟</w:t>
            </w:r>
          </w:p>
        </w:tc>
        <w:tc>
          <w:tcPr>
            <w:tcW w:w="5529" w:type="dxa"/>
            <w:vAlign w:val="center"/>
          </w:tcPr>
          <w:p w:rsidR="00BF4004" w:rsidRPr="00BF4004" w:rsidRDefault="00BF21A2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区委常委、区政府党组副书记、副区长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582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Pr="00BF4004">
              <w:rPr>
                <w:rFonts w:ascii="仿宋_GB2312" w:hAnsi="宋体" w:cs="宋体" w:hint="eastAsia"/>
                <w:sz w:val="28"/>
                <w:szCs w:val="28"/>
              </w:rPr>
              <w:t>月1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5日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康华生</w:t>
            </w:r>
          </w:p>
        </w:tc>
        <w:tc>
          <w:tcPr>
            <w:tcW w:w="5529" w:type="dxa"/>
            <w:vAlign w:val="center"/>
          </w:tcPr>
          <w:p w:rsidR="00BF4004" w:rsidRPr="00BF4004" w:rsidRDefault="00BF21A2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18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李天飞</w:t>
            </w:r>
          </w:p>
        </w:tc>
        <w:tc>
          <w:tcPr>
            <w:tcW w:w="5529" w:type="dxa"/>
            <w:vAlign w:val="center"/>
          </w:tcPr>
          <w:p w:rsidR="00BF4004" w:rsidRPr="00BF4004" w:rsidRDefault="00BF21A2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90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19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李博龙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BF21A2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20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曾海俊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BF21A2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区政府党组成员、副区长，市公安局霞山分局党委书记、局长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1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5739EB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sz w:val="28"/>
                <w:szCs w:val="28"/>
              </w:rPr>
              <w:t>谭火兰</w:t>
            </w:r>
          </w:p>
        </w:tc>
        <w:tc>
          <w:tcPr>
            <w:tcW w:w="5529" w:type="dxa"/>
            <w:vAlign w:val="center"/>
          </w:tcPr>
          <w:p w:rsidR="00BF4004" w:rsidRPr="00BF4004" w:rsidRDefault="005739EB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sz w:val="28"/>
                <w:szCs w:val="28"/>
              </w:rPr>
              <w:t>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22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5739EB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sz w:val="28"/>
                <w:szCs w:val="28"/>
              </w:rPr>
              <w:t>吴柏辉</w:t>
            </w:r>
          </w:p>
        </w:tc>
        <w:tc>
          <w:tcPr>
            <w:tcW w:w="5529" w:type="dxa"/>
            <w:vAlign w:val="center"/>
          </w:tcPr>
          <w:p w:rsidR="00BF4004" w:rsidRPr="00BF4004" w:rsidRDefault="005739EB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sz w:val="28"/>
                <w:szCs w:val="28"/>
              </w:rPr>
              <w:t>区委常委、区纪委书记、区监委主任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25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5739EB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5739EB">
              <w:rPr>
                <w:rFonts w:ascii="仿宋_GB2312" w:hAnsi="宋体" w:cs="宋体" w:hint="eastAsia"/>
                <w:sz w:val="28"/>
                <w:szCs w:val="28"/>
              </w:rPr>
              <w:t>杨若枫</w:t>
            </w:r>
            <w:proofErr w:type="gramEnd"/>
          </w:p>
        </w:tc>
        <w:tc>
          <w:tcPr>
            <w:tcW w:w="5529" w:type="dxa"/>
            <w:vAlign w:val="center"/>
          </w:tcPr>
          <w:p w:rsidR="00BF4004" w:rsidRPr="00BF4004" w:rsidRDefault="005739EB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sz w:val="28"/>
                <w:szCs w:val="28"/>
              </w:rPr>
              <w:t>区委常委、区委宣传部部长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26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5739EB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林小宁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5739EB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区委常委、区委统战部部长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月2</w:t>
            </w:r>
            <w:r>
              <w:rPr>
                <w:rFonts w:ascii="仿宋_GB2312" w:hAnsi="宋体" w:cs="宋体"/>
                <w:sz w:val="28"/>
                <w:szCs w:val="28"/>
              </w:rPr>
              <w:t>7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5739EB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5739EB" w:rsidP="005739EB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区委常委、区委组织部部长、区委党校（区行政学校）校长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bookmarkStart w:id="1" w:name="OLE_LINK1"/>
            <w:bookmarkStart w:id="2" w:name="OLE_LINK2"/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bookmarkEnd w:id="1"/>
            <w:bookmarkEnd w:id="2"/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28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5739EB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张辉广</w:t>
            </w:r>
            <w:proofErr w:type="gramEnd"/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5739EB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区委常委、区委政法委书记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BF4004" w:rsidRPr="00BF4004" w:rsidRDefault="00BF21A2" w:rsidP="00BF21A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30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5739EB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陈江泓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5739EB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5739EB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区委副书记、区人大常委会主任候选人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</w:tbl>
    <w:p w:rsidR="00886FEF" w:rsidRDefault="00886FEF">
      <w:pPr>
        <w:snapToGrid/>
        <w:ind w:firstLineChars="0" w:firstLine="0"/>
        <w:jc w:val="both"/>
      </w:pPr>
    </w:p>
    <w:sectPr w:rsidR="00886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2098" w:bottom="1531" w:left="1531" w:header="851" w:footer="124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77" w:rsidRDefault="00286477">
      <w:pPr>
        <w:spacing w:line="240" w:lineRule="auto"/>
        <w:ind w:firstLine="640"/>
      </w:pPr>
      <w:r>
        <w:separator/>
      </w:r>
    </w:p>
  </w:endnote>
  <w:endnote w:type="continuationSeparator" w:id="0">
    <w:p w:rsidR="00286477" w:rsidRDefault="0028647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EF" w:rsidRDefault="006E22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6FEF" w:rsidRDefault="006E227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5739EB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GEEgmbDAQAAZQ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886FEF" w:rsidRDefault="006E227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5739EB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EF" w:rsidRDefault="006E22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6FEF" w:rsidRDefault="006E227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5739E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BXz5ExAEAAGw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886FEF" w:rsidRDefault="006E227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5739E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77" w:rsidRDefault="00286477">
      <w:pPr>
        <w:spacing w:line="240" w:lineRule="auto"/>
        <w:ind w:firstLine="640"/>
      </w:pPr>
      <w:r>
        <w:separator/>
      </w:r>
    </w:p>
  </w:footnote>
  <w:footnote w:type="continuationSeparator" w:id="0">
    <w:p w:rsidR="00286477" w:rsidRDefault="0028647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EF"/>
    <w:rsid w:val="BFFACA6D"/>
    <w:rsid w:val="BFFDDD97"/>
    <w:rsid w:val="BFFFB150"/>
    <w:rsid w:val="C4FD0A34"/>
    <w:rsid w:val="CBF7EADE"/>
    <w:rsid w:val="CBFEBF28"/>
    <w:rsid w:val="CEEE2AC4"/>
    <w:rsid w:val="D4FFF4F7"/>
    <w:rsid w:val="D6DFC37D"/>
    <w:rsid w:val="D7E82F42"/>
    <w:rsid w:val="D7FB20EF"/>
    <w:rsid w:val="D7FD3F9E"/>
    <w:rsid w:val="D9FF3F01"/>
    <w:rsid w:val="D9FFEBC9"/>
    <w:rsid w:val="DBF261E9"/>
    <w:rsid w:val="DBF77F83"/>
    <w:rsid w:val="DD73DF96"/>
    <w:rsid w:val="DDFDBAA3"/>
    <w:rsid w:val="DE798C52"/>
    <w:rsid w:val="DED4E147"/>
    <w:rsid w:val="DED7D077"/>
    <w:rsid w:val="DEFA6E4B"/>
    <w:rsid w:val="DF690111"/>
    <w:rsid w:val="DFCF7C8D"/>
    <w:rsid w:val="DFF73352"/>
    <w:rsid w:val="E6EFC2D7"/>
    <w:rsid w:val="E6EFE68F"/>
    <w:rsid w:val="E6FDB098"/>
    <w:rsid w:val="E6FFDEC0"/>
    <w:rsid w:val="E7BC8544"/>
    <w:rsid w:val="E7CF2EB7"/>
    <w:rsid w:val="E7D3063A"/>
    <w:rsid w:val="EB3E05CB"/>
    <w:rsid w:val="EB6F2B2C"/>
    <w:rsid w:val="EDDDCEA2"/>
    <w:rsid w:val="EDEF00CD"/>
    <w:rsid w:val="EEBD3EC0"/>
    <w:rsid w:val="EEDBBD3E"/>
    <w:rsid w:val="EEEF5E20"/>
    <w:rsid w:val="EF150C7E"/>
    <w:rsid w:val="EF3B8F8F"/>
    <w:rsid w:val="EF5FC49D"/>
    <w:rsid w:val="EF75367F"/>
    <w:rsid w:val="EF7948E4"/>
    <w:rsid w:val="EFBF935A"/>
    <w:rsid w:val="EFE3CF8B"/>
    <w:rsid w:val="EFFF0998"/>
    <w:rsid w:val="EFFF49AC"/>
    <w:rsid w:val="EFFFE489"/>
    <w:rsid w:val="F0EFEB79"/>
    <w:rsid w:val="F27DCBC4"/>
    <w:rsid w:val="F3D8780D"/>
    <w:rsid w:val="F5271CBB"/>
    <w:rsid w:val="F5675273"/>
    <w:rsid w:val="F63FDA08"/>
    <w:rsid w:val="F6BD8D95"/>
    <w:rsid w:val="F6CE44F1"/>
    <w:rsid w:val="F6E9D3A5"/>
    <w:rsid w:val="F6FCC584"/>
    <w:rsid w:val="F76F6BC2"/>
    <w:rsid w:val="F78FD14B"/>
    <w:rsid w:val="F7EF80C4"/>
    <w:rsid w:val="F7F31CA8"/>
    <w:rsid w:val="F7F6940B"/>
    <w:rsid w:val="F96B9374"/>
    <w:rsid w:val="F9FB4552"/>
    <w:rsid w:val="FAFD064E"/>
    <w:rsid w:val="FBEAADEF"/>
    <w:rsid w:val="FCDD98D2"/>
    <w:rsid w:val="FD5EEA0B"/>
    <w:rsid w:val="FDC7195C"/>
    <w:rsid w:val="FDFB7EEC"/>
    <w:rsid w:val="FDFBC791"/>
    <w:rsid w:val="FDFBDCF1"/>
    <w:rsid w:val="FE6F4EB4"/>
    <w:rsid w:val="FE74DD35"/>
    <w:rsid w:val="FE9E2A8F"/>
    <w:rsid w:val="FE9F2FB6"/>
    <w:rsid w:val="FEFEABCF"/>
    <w:rsid w:val="FEFFC072"/>
    <w:rsid w:val="FF37036B"/>
    <w:rsid w:val="FF3BC88F"/>
    <w:rsid w:val="FF3FE8EA"/>
    <w:rsid w:val="FF6BD448"/>
    <w:rsid w:val="FF76CDD2"/>
    <w:rsid w:val="FF774C5F"/>
    <w:rsid w:val="FF7BF0B5"/>
    <w:rsid w:val="FF7EB542"/>
    <w:rsid w:val="FF7FADF0"/>
    <w:rsid w:val="FFAF1126"/>
    <w:rsid w:val="FFBF49FA"/>
    <w:rsid w:val="FFBFB2AF"/>
    <w:rsid w:val="FFD6E40E"/>
    <w:rsid w:val="FFDE3C48"/>
    <w:rsid w:val="FFE7CF50"/>
    <w:rsid w:val="FFEB0F80"/>
    <w:rsid w:val="FFF1C93B"/>
    <w:rsid w:val="FFF73F07"/>
    <w:rsid w:val="FFFC8E8B"/>
    <w:rsid w:val="FFFD3F01"/>
    <w:rsid w:val="FFFDE1D5"/>
    <w:rsid w:val="FFFFE322"/>
    <w:rsid w:val="00067065"/>
    <w:rsid w:val="00282E0D"/>
    <w:rsid w:val="00286477"/>
    <w:rsid w:val="00446F43"/>
    <w:rsid w:val="005739EB"/>
    <w:rsid w:val="006E2272"/>
    <w:rsid w:val="00886FEF"/>
    <w:rsid w:val="00BF21A2"/>
    <w:rsid w:val="00BF4004"/>
    <w:rsid w:val="00C7748A"/>
    <w:rsid w:val="00D63A50"/>
    <w:rsid w:val="00E47AD1"/>
    <w:rsid w:val="0159301C"/>
    <w:rsid w:val="029F6CDD"/>
    <w:rsid w:val="05BF7C68"/>
    <w:rsid w:val="06035C4C"/>
    <w:rsid w:val="0AA7129C"/>
    <w:rsid w:val="0FE06E1A"/>
    <w:rsid w:val="126F1A2F"/>
    <w:rsid w:val="17FDD96F"/>
    <w:rsid w:val="19731359"/>
    <w:rsid w:val="1AAC20C7"/>
    <w:rsid w:val="1B3221FB"/>
    <w:rsid w:val="1B977BE8"/>
    <w:rsid w:val="1BF065D4"/>
    <w:rsid w:val="1E2035EA"/>
    <w:rsid w:val="1F4FCB25"/>
    <w:rsid w:val="1F5DF115"/>
    <w:rsid w:val="1FF7B019"/>
    <w:rsid w:val="1FFB7F56"/>
    <w:rsid w:val="1FFE17DD"/>
    <w:rsid w:val="202D0D81"/>
    <w:rsid w:val="21557A06"/>
    <w:rsid w:val="29774FA6"/>
    <w:rsid w:val="2A6F921F"/>
    <w:rsid w:val="2BAB2C6A"/>
    <w:rsid w:val="2CDE4490"/>
    <w:rsid w:val="2DFFD455"/>
    <w:rsid w:val="2F663744"/>
    <w:rsid w:val="2F717C0D"/>
    <w:rsid w:val="2FE167FA"/>
    <w:rsid w:val="2FEF7ABE"/>
    <w:rsid w:val="2FF763B4"/>
    <w:rsid w:val="330E7FB2"/>
    <w:rsid w:val="363EA2A2"/>
    <w:rsid w:val="367D3759"/>
    <w:rsid w:val="370B095C"/>
    <w:rsid w:val="375A1B59"/>
    <w:rsid w:val="3D412FE6"/>
    <w:rsid w:val="3DFB86F7"/>
    <w:rsid w:val="3EAB0813"/>
    <w:rsid w:val="3EE952B2"/>
    <w:rsid w:val="3F3B67E4"/>
    <w:rsid w:val="3F6D91C6"/>
    <w:rsid w:val="3F7B6C64"/>
    <w:rsid w:val="3F7F782D"/>
    <w:rsid w:val="3FB7729A"/>
    <w:rsid w:val="3FC984BA"/>
    <w:rsid w:val="3FD661A0"/>
    <w:rsid w:val="3FD71044"/>
    <w:rsid w:val="43F7F2CA"/>
    <w:rsid w:val="45B812BA"/>
    <w:rsid w:val="4675E2AA"/>
    <w:rsid w:val="46F44475"/>
    <w:rsid w:val="47A97E72"/>
    <w:rsid w:val="47AB4771"/>
    <w:rsid w:val="4CFC12EB"/>
    <w:rsid w:val="4DFF8377"/>
    <w:rsid w:val="4EBF11D6"/>
    <w:rsid w:val="4EF24E72"/>
    <w:rsid w:val="4F3DB556"/>
    <w:rsid w:val="4FF6FB78"/>
    <w:rsid w:val="50614AC6"/>
    <w:rsid w:val="51AEFE9D"/>
    <w:rsid w:val="55FE17F7"/>
    <w:rsid w:val="56EFE6C8"/>
    <w:rsid w:val="576D64AD"/>
    <w:rsid w:val="577F1C6C"/>
    <w:rsid w:val="57834B5C"/>
    <w:rsid w:val="57E47534"/>
    <w:rsid w:val="57FA9E2B"/>
    <w:rsid w:val="58E5FD23"/>
    <w:rsid w:val="59296AE4"/>
    <w:rsid w:val="59EE42E2"/>
    <w:rsid w:val="59EF8151"/>
    <w:rsid w:val="5ADB6C37"/>
    <w:rsid w:val="5AF552A0"/>
    <w:rsid w:val="5B114B5C"/>
    <w:rsid w:val="5BED23D9"/>
    <w:rsid w:val="5CEC6C0A"/>
    <w:rsid w:val="5DAB97F2"/>
    <w:rsid w:val="5DAD6620"/>
    <w:rsid w:val="5DEF72AC"/>
    <w:rsid w:val="5E4617AC"/>
    <w:rsid w:val="5F1D2F67"/>
    <w:rsid w:val="5F62F159"/>
    <w:rsid w:val="5FB1D6CA"/>
    <w:rsid w:val="5FB57FEB"/>
    <w:rsid w:val="5FED142E"/>
    <w:rsid w:val="5FF70811"/>
    <w:rsid w:val="5FFF2A52"/>
    <w:rsid w:val="5FFF451D"/>
    <w:rsid w:val="5FFF8005"/>
    <w:rsid w:val="63B5ED74"/>
    <w:rsid w:val="63BB610B"/>
    <w:rsid w:val="63F7432B"/>
    <w:rsid w:val="63FEC994"/>
    <w:rsid w:val="65BE9D44"/>
    <w:rsid w:val="65E92463"/>
    <w:rsid w:val="671E5A4A"/>
    <w:rsid w:val="67BD9114"/>
    <w:rsid w:val="6BFB89A1"/>
    <w:rsid w:val="6C334EC5"/>
    <w:rsid w:val="6DCF8BE2"/>
    <w:rsid w:val="6DF75D94"/>
    <w:rsid w:val="6DFAE6CC"/>
    <w:rsid w:val="6E941D7E"/>
    <w:rsid w:val="6EB76D0E"/>
    <w:rsid w:val="6F347B7B"/>
    <w:rsid w:val="6F7CC83D"/>
    <w:rsid w:val="6FE5A407"/>
    <w:rsid w:val="6FECC17B"/>
    <w:rsid w:val="6FED539B"/>
    <w:rsid w:val="6FF710D1"/>
    <w:rsid w:val="6FFF0B72"/>
    <w:rsid w:val="725F0524"/>
    <w:rsid w:val="735E2835"/>
    <w:rsid w:val="736F8349"/>
    <w:rsid w:val="73FBB5F5"/>
    <w:rsid w:val="745B6768"/>
    <w:rsid w:val="746910A0"/>
    <w:rsid w:val="75EBEAA9"/>
    <w:rsid w:val="76C4C7CF"/>
    <w:rsid w:val="76FBA14C"/>
    <w:rsid w:val="774B5D58"/>
    <w:rsid w:val="77573908"/>
    <w:rsid w:val="77F7EBFF"/>
    <w:rsid w:val="77FDF669"/>
    <w:rsid w:val="77FF53AD"/>
    <w:rsid w:val="79FE6661"/>
    <w:rsid w:val="7A7F9E0E"/>
    <w:rsid w:val="7AF5D3B2"/>
    <w:rsid w:val="7B5A62ED"/>
    <w:rsid w:val="7B5F89B4"/>
    <w:rsid w:val="7B73EC2D"/>
    <w:rsid w:val="7B7B1F44"/>
    <w:rsid w:val="7BF789EA"/>
    <w:rsid w:val="7BFB62C8"/>
    <w:rsid w:val="7BFD258A"/>
    <w:rsid w:val="7CFF43BD"/>
    <w:rsid w:val="7DB1069D"/>
    <w:rsid w:val="7DBBA5D2"/>
    <w:rsid w:val="7DBBD7D1"/>
    <w:rsid w:val="7DFDE57F"/>
    <w:rsid w:val="7DFE3757"/>
    <w:rsid w:val="7DFEB4B5"/>
    <w:rsid w:val="7EEEDA50"/>
    <w:rsid w:val="7EF5EDE6"/>
    <w:rsid w:val="7EFB6AAB"/>
    <w:rsid w:val="7EFF72CA"/>
    <w:rsid w:val="7F7E1A67"/>
    <w:rsid w:val="7F7E7054"/>
    <w:rsid w:val="7F8F4B64"/>
    <w:rsid w:val="7FA7759E"/>
    <w:rsid w:val="7FB30EAE"/>
    <w:rsid w:val="7FBD5789"/>
    <w:rsid w:val="7FC6A225"/>
    <w:rsid w:val="7FDDB9D4"/>
    <w:rsid w:val="7FDE55CF"/>
    <w:rsid w:val="7FED1B28"/>
    <w:rsid w:val="7FF7B405"/>
    <w:rsid w:val="7FFDA982"/>
    <w:rsid w:val="7FFFF583"/>
    <w:rsid w:val="8ACD5A20"/>
    <w:rsid w:val="8B56441D"/>
    <w:rsid w:val="8ED92DFB"/>
    <w:rsid w:val="8FFD1012"/>
    <w:rsid w:val="9775ED1C"/>
    <w:rsid w:val="977F4D5A"/>
    <w:rsid w:val="97FBE57E"/>
    <w:rsid w:val="9CFF2EBE"/>
    <w:rsid w:val="9DF0D21A"/>
    <w:rsid w:val="9ECF3566"/>
    <w:rsid w:val="9FB7D45D"/>
    <w:rsid w:val="9FDF24EF"/>
    <w:rsid w:val="9FDFA3A6"/>
    <w:rsid w:val="9FF716D8"/>
    <w:rsid w:val="A27D359B"/>
    <w:rsid w:val="A67E5D9B"/>
    <w:rsid w:val="A74A406D"/>
    <w:rsid w:val="ABDF8146"/>
    <w:rsid w:val="ABFD704E"/>
    <w:rsid w:val="ACFD89B9"/>
    <w:rsid w:val="AD97DDF0"/>
    <w:rsid w:val="ADFE3E36"/>
    <w:rsid w:val="AFFB8E5B"/>
    <w:rsid w:val="B4FBC5F6"/>
    <w:rsid w:val="B5F9F06A"/>
    <w:rsid w:val="B76FF4BA"/>
    <w:rsid w:val="B7AAD535"/>
    <w:rsid w:val="B9EF9DAE"/>
    <w:rsid w:val="BBBFA5D4"/>
    <w:rsid w:val="BBEA2C3A"/>
    <w:rsid w:val="BCFDA78B"/>
    <w:rsid w:val="BDEFFB8D"/>
    <w:rsid w:val="BE93885E"/>
    <w:rsid w:val="BF7D8EE1"/>
    <w:rsid w:val="BF9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03BC6D-0BD9-4DBF-83A5-9878725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snapToGrid w:val="0"/>
      <w:spacing w:line="580" w:lineRule="exact"/>
      <w:ind w:firstLineChars="200" w:firstLine="836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简体"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ind w:firstLineChars="0" w:firstLine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2025-01-22T08:08:00Z</cp:lastPrinted>
  <dcterms:created xsi:type="dcterms:W3CDTF">2014-11-19T04:08:00Z</dcterms:created>
  <dcterms:modified xsi:type="dcterms:W3CDTF">2026-04-28T02:37:00Z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4E3807D4DB8445C3BDAE82F3C1616A0D_13</vt:lpwstr>
  </property>
  <property fmtid="{D5CDD505-2E9C-101B-9397-08002B2CF9AE}" pid="4" name="KSOTemplateDocerSaveRecord">
    <vt:lpwstr>eyJoZGlkIjoiYzgwZmM1ZTY4MWJkNTI2NzI5NTdmMGEyN2ZkNGQwMGIifQ==</vt:lpwstr>
  </property>
</Properties>
</file>