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A8B39">
      <w:pPr>
        <w:spacing w:after="100" w:afterAutospacing="1"/>
        <w:ind w:left="158"/>
        <w:jc w:val="center"/>
        <w:rPr>
          <w:rFonts w:hint="eastAsia" w:eastAsia="方正小标宋简体"/>
          <w:color w:val="FF0000"/>
          <w:spacing w:val="-10"/>
          <w:w w:val="55"/>
          <w:kern w:val="0"/>
          <w:position w:val="-6"/>
          <w:sz w:val="120"/>
          <w:szCs w:val="120"/>
        </w:rPr>
      </w:pPr>
    </w:p>
    <w:p w14:paraId="6363AE56">
      <w:pPr>
        <w:spacing w:after="100" w:afterAutospacing="1"/>
        <w:jc w:val="center"/>
        <w:rPr>
          <w:rFonts w:hint="eastAsia" w:eastAsia="方正小标宋简体"/>
          <w:color w:val="FF0000"/>
          <w:spacing w:val="14"/>
          <w:w w:val="52"/>
          <w:kern w:val="0"/>
          <w:position w:val="-6"/>
          <w:sz w:val="108"/>
          <w:szCs w:val="108"/>
          <w:lang w:val="en-US" w:eastAsia="zh-CN"/>
        </w:rPr>
      </w:pPr>
      <w:r>
        <w:rPr>
          <w:rFonts w:hint="eastAsia" w:eastAsia="方正小标宋简体"/>
          <w:color w:val="FF0000"/>
          <w:spacing w:val="14"/>
          <w:w w:val="52"/>
          <w:kern w:val="0"/>
          <w:position w:val="-6"/>
          <w:sz w:val="108"/>
          <w:szCs w:val="108"/>
        </w:rPr>
        <w:t>湛江市霞山区海滨街道</w:t>
      </w:r>
      <w:r>
        <w:rPr>
          <w:rFonts w:hint="eastAsia" w:eastAsia="方正小标宋简体"/>
          <w:color w:val="FF0000"/>
          <w:spacing w:val="14"/>
          <w:w w:val="52"/>
          <w:kern w:val="0"/>
          <w:position w:val="-6"/>
          <w:sz w:val="108"/>
          <w:szCs w:val="108"/>
          <w:lang w:eastAsia="zh-CN"/>
        </w:rPr>
        <w:t>办事处文件</w:t>
      </w:r>
    </w:p>
    <w:p w14:paraId="47321FC8">
      <w:pPr>
        <w:pStyle w:val="4"/>
        <w:ind w:left="160"/>
        <w:jc w:val="center"/>
        <w:rPr>
          <w:rFonts w:hint="eastAsia" w:ascii="小标宋"/>
          <w:color w:val="000000"/>
          <w:sz w:val="30"/>
        </w:rPr>
      </w:pPr>
    </w:p>
    <w:p w14:paraId="03C04972">
      <w:pPr>
        <w:pStyle w:val="4"/>
        <w:ind w:left="160"/>
        <w:jc w:val="both"/>
        <w:rPr>
          <w:rFonts w:hint="eastAsia" w:ascii="小标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霞海滨办〔2025〕4号                      签发人：卢完富</w:t>
      </w:r>
    </w:p>
    <w:p w14:paraId="389AD28B">
      <w:pPr>
        <w:ind w:left="158"/>
        <w:rPr>
          <w:rFonts w:hint="eastAsia"/>
        </w:rPr>
      </w:pPr>
      <w:r>
        <w:rPr>
          <w:rFonts w:hint="eastAsia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94615</wp:posOffset>
                </wp:positionV>
                <wp:extent cx="5652135" cy="4445"/>
                <wp:effectExtent l="0" t="0" r="0" b="0"/>
                <wp:wrapNone/>
                <wp:docPr id="1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444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3.15pt;margin-top:7.45pt;height:0.35pt;width:445.05pt;z-index:251659264;mso-width-relative:page;mso-height-relative:page;" filled="f" stroked="t" coordsize="21600,21600" o:gfxdata="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7qEatYAAAAHAQAADwAAAAAAAAABACAAAAAiAAAAZHJzL2Rvd25yZXYueG1sUEsBAhQAFAAAAAgA&#10;h07iQPh2dlHuAQAA4AMAAA4AAAAAAAAAAQAgAAAAJQEAAGRycy9lMm9Eb2MueG1sUEsFBgAAAAAG&#10;AAYAWQEAAIU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C671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关于印发《深入学习贯彻习近平生态文明思想广泛开展“净滩”志愿行动方案》的通知</w:t>
      </w:r>
    </w:p>
    <w:p w14:paraId="17CA1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4F87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各股室、各社区、各事业单位：</w:t>
      </w:r>
    </w:p>
    <w:p w14:paraId="4657642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现将《深入学习贯彻习近平生态文明思想广泛开展“净滩”志愿行动方案》印发给你们，请结合实际认真贯彻落实。</w:t>
      </w:r>
    </w:p>
    <w:p w14:paraId="4FF00A91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2D9E4224"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 w14:paraId="4630FF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湛江市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霞山区海滨街道办事处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</w:p>
    <w:p w14:paraId="0BED921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F974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sectPr>
          <w:pgSz w:w="11906" w:h="16838"/>
          <w:pgMar w:top="1440" w:right="1440" w:bottom="1440" w:left="1440" w:header="851" w:footer="1417" w:gutter="0"/>
          <w:pgNumType w:fmt="decimal"/>
          <w:cols w:space="720" w:num="1"/>
          <w:docGrid w:type="linesAndChars" w:linePitch="560" w:charSpace="0"/>
        </w:sectPr>
      </w:pPr>
      <w:bookmarkStart w:id="0" w:name="_Toc8733"/>
    </w:p>
    <w:p w14:paraId="589D3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深入学习贯彻习近平生态文明思想广泛开展“净滩”志愿行动方案</w:t>
      </w:r>
      <w:bookmarkEnd w:id="0"/>
    </w:p>
    <w:p w14:paraId="086D39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Calibri" w:eastAsia="黑体" w:cs="宋体"/>
          <w:bCs/>
          <w:color w:val="auto"/>
          <w:sz w:val="28"/>
          <w:szCs w:val="28"/>
        </w:rPr>
      </w:pPr>
    </w:p>
    <w:p w14:paraId="5256B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</w:pP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为深入学习贯彻习近平生态文明思想，加强海洋生态文明建设，守护好湛江的碧海银滩，提升城市形象和居民生活环境质量，特制定本“净滩”志愿行动方案，旨在通过常态化的净滩活动，凝聚各方力量，共同打造美丽海湾。</w:t>
      </w:r>
    </w:p>
    <w:p w14:paraId="4B7D9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6"/>
          <w:sz w:val="32"/>
          <w:szCs w:val="32"/>
        </w:rPr>
        <w:t>一、工作目标</w:t>
      </w:r>
    </w:p>
    <w:p w14:paraId="3A7EC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</w:pP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（一）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每月开展两次以上净滩行动，显著减少观海长廊的垃圾数量，改善海滩生态环境，助力打造“水清滩净、鱼鸥翔集、人海和谐”生态型美丽海湾。</w:t>
      </w:r>
    </w:p>
    <w:p w14:paraId="34C04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</w:pP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（二）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增强居民和游客的海洋环境保护意识，开展净滩活动时，向岸堤上游客、群众等发放宣传手册，确保宣传覆盖面广泛，形成全社会共同爱护海洋、保护海滩的良好氛围。</w:t>
      </w:r>
    </w:p>
    <w:p w14:paraId="132E9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</w:pP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（三）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建立长期稳定的净滩工作机制，推动海洋生态保护工作持续深入开展，助力“红树林之城”建设、绿美湛江生态建设和文明城市创建。</w:t>
      </w:r>
    </w:p>
    <w:p w14:paraId="48D08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6"/>
          <w:sz w:val="32"/>
          <w:szCs w:val="32"/>
        </w:rPr>
        <w:t>二、行动时间与地点</w:t>
      </w:r>
    </w:p>
    <w:p w14:paraId="152AC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</w:pP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（一）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时间：每月第2周和第4周的周五上午9:00-12:00（如遇恶劣天气或特殊情况，提前或推迟</w:t>
      </w: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1～2天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进行）</w:t>
      </w:r>
    </w:p>
    <w:p w14:paraId="14A72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</w:pP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（二）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地点：</w:t>
      </w: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观海长廊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小广场</w:t>
      </w: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港湾靓汤餐厅对面</w:t>
      </w: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）</w:t>
      </w:r>
    </w:p>
    <w:p w14:paraId="71E9E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6"/>
          <w:sz w:val="32"/>
          <w:szCs w:val="32"/>
        </w:rPr>
        <w:t>三、组织架构</w:t>
      </w:r>
    </w:p>
    <w:p w14:paraId="56641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</w:pP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（一）</w:t>
      </w:r>
      <w:r>
        <w:rPr>
          <w:rFonts w:hint="eastAsia" w:ascii="仿宋_GB2312" w:hAnsi="Calibri" w:eastAsia="仿宋_GB2312" w:cs="宋体"/>
          <w:b/>
          <w:bCs/>
          <w:color w:val="auto"/>
          <w:spacing w:val="6"/>
          <w:sz w:val="32"/>
          <w:szCs w:val="32"/>
        </w:rPr>
        <w:t>街道城市管理和生态环保办公室：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负责整体行动的谋划、协调与监督，制定工作方案。跟上级生态环保、自然资源局等部门密切沟通联系，落实相关处置举措，凝聚工作合力。做好相关台账资料，总结工作进展情况，解决工作中出现的问题，确保净滩行动顺利推进。</w:t>
      </w:r>
    </w:p>
    <w:p w14:paraId="37218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</w:pP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（二）</w:t>
      </w:r>
      <w:r>
        <w:rPr>
          <w:rFonts w:hint="eastAsia" w:ascii="仿宋_GB2312" w:hAnsi="Calibri" w:eastAsia="仿宋_GB2312" w:cs="宋体"/>
          <w:b/>
          <w:bCs/>
          <w:color w:val="auto"/>
          <w:spacing w:val="6"/>
          <w:sz w:val="32"/>
          <w:szCs w:val="32"/>
        </w:rPr>
        <w:t>街道党政和人大办公室：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与上级部门及其他相关单位保持密切沟通，跟进后续报道，协调各方力量共同参与净滩行动。</w:t>
      </w:r>
    </w:p>
    <w:p w14:paraId="58A2D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</w:pP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（三）</w:t>
      </w:r>
      <w:r>
        <w:rPr>
          <w:rFonts w:hint="eastAsia" w:ascii="仿宋_GB2312" w:hAnsi="Calibri" w:eastAsia="仿宋_GB2312" w:cs="宋体"/>
          <w:b/>
          <w:bCs/>
          <w:color w:val="auto"/>
          <w:spacing w:val="6"/>
          <w:sz w:val="32"/>
          <w:szCs w:val="32"/>
        </w:rPr>
        <w:t>街道党建和组织人事办公室：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组织街道党员干部参与“净滩护滩党员先行”志愿行动，广泛发动辖区居民党员配合开展净滩活动，带动更多群众志愿者参与到净滩行动中来。</w:t>
      </w:r>
    </w:p>
    <w:p w14:paraId="3FA22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</w:pP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（四）</w:t>
      </w:r>
      <w:r>
        <w:rPr>
          <w:rFonts w:hint="eastAsia" w:ascii="仿宋_GB2312" w:hAnsi="Calibri" w:eastAsia="仿宋_GB2312" w:cs="宋体"/>
          <w:b/>
          <w:bCs/>
          <w:color w:val="auto"/>
          <w:spacing w:val="6"/>
          <w:sz w:val="32"/>
          <w:szCs w:val="32"/>
        </w:rPr>
        <w:t>街道综合行政执法队：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加强观海长廊的日常巡逻执法力度，确保每周至少进行三次全面巡逻。对在海滩上出现的违法违规行为，如非法捕捞、破坏海洋生态环境、违规摆摊等进行及时制止和处罚，维护海滩的正常秩序和生态安全。与海滨公园管理处建立紧密的联动机制，及时发现并通知公园管理处处理沙滩上存在的设施损坏、环境卫生等问题，共同做好海滩的管理和保护工作。在净滩行动期间，协助维持现场秩序，保障志愿者和工作人员的人身安全，确保净滩活动安全有序进行。</w:t>
      </w:r>
    </w:p>
    <w:p w14:paraId="67F97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</w:pP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（五）</w:t>
      </w:r>
      <w:r>
        <w:rPr>
          <w:rFonts w:hint="eastAsia" w:ascii="仿宋_GB2312" w:hAnsi="Calibri" w:cs="宋体"/>
          <w:b/>
          <w:bCs/>
          <w:color w:val="auto"/>
          <w:spacing w:val="6"/>
          <w:sz w:val="32"/>
          <w:szCs w:val="32"/>
          <w:lang w:eastAsia="zh-CN"/>
        </w:rPr>
        <w:t>各</w:t>
      </w:r>
      <w:r>
        <w:rPr>
          <w:rFonts w:hint="eastAsia" w:ascii="仿宋_GB2312" w:hAnsi="Calibri" w:eastAsia="仿宋_GB2312" w:cs="宋体"/>
          <w:b/>
          <w:bCs/>
          <w:color w:val="auto"/>
          <w:spacing w:val="6"/>
          <w:sz w:val="32"/>
          <w:szCs w:val="32"/>
        </w:rPr>
        <w:t>社区：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负责广泛动员社区居民参与净滩行动，组织社区志愿者队伍，按照社区网格化管理划分责任区域，确保每个区域都有专人负责。与市区级挂点单位对接，做好活动的协调配合工作，提前准备好清理工具。活动结束后，收集居民志愿者的反馈意见，对社区居民参与净滩行动的情况进行总结和表彰，激发居民持续参与的积极性。</w:t>
      </w:r>
    </w:p>
    <w:p w14:paraId="39D8C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</w:pP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（六）</w:t>
      </w:r>
      <w:r>
        <w:rPr>
          <w:rFonts w:hint="eastAsia" w:ascii="仿宋_GB2312" w:hAnsi="Calibri" w:cs="宋体"/>
          <w:b/>
          <w:bCs/>
          <w:color w:val="auto"/>
          <w:spacing w:val="6"/>
          <w:sz w:val="32"/>
          <w:szCs w:val="32"/>
          <w:lang w:eastAsia="zh-CN"/>
        </w:rPr>
        <w:t>街道</w:t>
      </w:r>
      <w:r>
        <w:rPr>
          <w:rFonts w:hint="eastAsia" w:ascii="仿宋_GB2312" w:hAnsi="Calibri" w:eastAsia="仿宋_GB2312" w:cs="宋体"/>
          <w:b/>
          <w:bCs/>
          <w:color w:val="auto"/>
          <w:spacing w:val="6"/>
          <w:sz w:val="32"/>
          <w:szCs w:val="32"/>
        </w:rPr>
        <w:t>妇联：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组织巾帼志愿者队伍开展“净滩护滩·文明劝导”和“净滩护滩全民参与”志愿行动，重点针对海滩上的不文明行为进行劝导，如乱丢垃圾、破坏海滩设施等。向妇女和家庭宣传海洋环保知识，</w:t>
      </w: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增强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家庭的环保意识，引导家庭成员共同参与净滩行动，营造文明和谐的家庭环保氛围。</w:t>
      </w:r>
    </w:p>
    <w:p w14:paraId="13CE6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</w:pP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（七）</w:t>
      </w:r>
      <w:r>
        <w:rPr>
          <w:rFonts w:hint="eastAsia" w:ascii="仿宋_GB2312" w:hAnsi="Calibri" w:cs="宋体"/>
          <w:b/>
          <w:bCs/>
          <w:color w:val="auto"/>
          <w:spacing w:val="6"/>
          <w:sz w:val="32"/>
          <w:szCs w:val="32"/>
          <w:lang w:eastAsia="zh-CN"/>
        </w:rPr>
        <w:t>街道</w:t>
      </w:r>
      <w:r>
        <w:rPr>
          <w:rFonts w:hint="eastAsia" w:ascii="仿宋_GB2312" w:hAnsi="Calibri" w:eastAsia="仿宋_GB2312" w:cs="宋体"/>
          <w:b/>
          <w:bCs/>
          <w:color w:val="auto"/>
          <w:spacing w:val="6"/>
          <w:sz w:val="32"/>
          <w:szCs w:val="32"/>
        </w:rPr>
        <w:t>团工委：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发动广大青年志愿者参与净滩活动，组织青年志愿者开展形式多样的环保宣传和海滩清洁活动。利用媒体平台，广泛宣传净滩行动的意义和活动信息，吸引更多青年群体关注和参与。</w:t>
      </w:r>
    </w:p>
    <w:p w14:paraId="58EE1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6"/>
          <w:sz w:val="32"/>
          <w:szCs w:val="32"/>
        </w:rPr>
        <w:t>四、工作内容与分工</w:t>
      </w:r>
    </w:p>
    <w:p w14:paraId="63D29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</w:pPr>
      <w:r>
        <w:rPr>
          <w:rFonts w:hint="eastAsia" w:ascii="仿宋_GB2312" w:hAnsi="Calibri" w:cs="宋体"/>
          <w:b/>
          <w:bCs/>
          <w:color w:val="auto"/>
          <w:spacing w:val="6"/>
          <w:sz w:val="32"/>
          <w:szCs w:val="32"/>
          <w:lang w:eastAsia="zh-CN"/>
        </w:rPr>
        <w:t>（一）海滩垃圾清理组：</w:t>
      </w: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由党员志愿者、社区网格员、社区居民志愿者、青年志愿者及巾帼志愿者等组成。党员志愿者引领团队，分区进行地毯式清理，重点清除塑料垃圾、玻璃瓶、纸张等常见垃圾，并使用工具收集并运送至指定点。社区居民志愿者负责周边区域，清理长期堆积的垃圾，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在日常生活中关注海滩</w:t>
      </w: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周边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卫生，发现问题及时向社区反馈，形成常态化的监督机制</w:t>
      </w: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。青年志愿者组成突击队，专门处理大型、沉重或难清理的垃圾，确保海滩无障碍。巾帼志愿者则在清理的同时美化环境，宣传环保知识，引导公众爱护海滩。</w:t>
      </w:r>
    </w:p>
    <w:p w14:paraId="2443C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</w:pPr>
      <w:r>
        <w:rPr>
          <w:rFonts w:hint="eastAsia" w:ascii="仿宋_GB2312" w:hAnsi="Calibri" w:cs="宋体"/>
          <w:b/>
          <w:bCs/>
          <w:color w:val="auto"/>
          <w:spacing w:val="6"/>
          <w:sz w:val="32"/>
          <w:szCs w:val="32"/>
          <w:lang w:eastAsia="zh-CN"/>
        </w:rPr>
        <w:t>（二）</w:t>
      </w:r>
      <w:r>
        <w:rPr>
          <w:rFonts w:hint="eastAsia" w:ascii="仿宋_GB2312" w:hAnsi="Calibri" w:eastAsia="仿宋_GB2312" w:cs="宋体"/>
          <w:b/>
          <w:bCs/>
          <w:color w:val="auto"/>
          <w:spacing w:val="6"/>
          <w:sz w:val="32"/>
          <w:szCs w:val="32"/>
        </w:rPr>
        <w:t>海洋环保宣传</w:t>
      </w:r>
      <w:r>
        <w:rPr>
          <w:rFonts w:hint="eastAsia" w:ascii="仿宋_GB2312" w:hAnsi="Calibri" w:cs="宋体"/>
          <w:b/>
          <w:bCs/>
          <w:color w:val="auto"/>
          <w:spacing w:val="6"/>
          <w:sz w:val="32"/>
          <w:szCs w:val="32"/>
          <w:lang w:eastAsia="zh-CN"/>
        </w:rPr>
        <w:t>组</w:t>
      </w:r>
      <w:r>
        <w:rPr>
          <w:rFonts w:hint="eastAsia" w:ascii="仿宋_GB2312" w:hAnsi="Calibri" w:eastAsia="仿宋_GB2312" w:cs="宋体"/>
          <w:b/>
          <w:bCs/>
          <w:color w:val="auto"/>
          <w:spacing w:val="6"/>
          <w:sz w:val="32"/>
          <w:szCs w:val="32"/>
        </w:rPr>
        <w:t>：</w:t>
      </w:r>
      <w:r>
        <w:rPr>
          <w:rFonts w:hint="eastAsia" w:ascii="仿宋_GB2312" w:hAnsi="Calibri" w:cs="宋体"/>
          <w:b w:val="0"/>
          <w:bCs w:val="0"/>
          <w:color w:val="auto"/>
          <w:spacing w:val="6"/>
          <w:sz w:val="32"/>
          <w:szCs w:val="32"/>
          <w:lang w:eastAsia="zh-CN"/>
        </w:rPr>
        <w:t>由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街道宣传干事、社区工作人员、各领域志愿者中的宣传骨干</w:t>
      </w: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等组成。负责在观海长廊设立宣传点，展示习近平生态文明思想、《中华人民共和国海洋环境保护法》及海洋环保知识，涵盖海洋生态重要性、垃圾危害、垃圾分类等内容。安排流动宣传员在海滩巡逻，用扩音器宣讲环保知识，制止不文明行为，宣讲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净滩行动的意义和参与方式</w:t>
      </w: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。通过媒体平台发布净滩活动动态，扩大宣传范围，提升净滩行动活动影响力及公众认知度。</w:t>
      </w:r>
    </w:p>
    <w:p w14:paraId="3FA53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</w:pPr>
      <w:r>
        <w:rPr>
          <w:rFonts w:hint="eastAsia" w:ascii="仿宋_GB2312" w:hAnsi="Calibri" w:cs="宋体"/>
          <w:b/>
          <w:bCs/>
          <w:color w:val="auto"/>
          <w:spacing w:val="6"/>
          <w:sz w:val="32"/>
          <w:szCs w:val="32"/>
          <w:lang w:eastAsia="zh-CN"/>
        </w:rPr>
        <w:t>（三）</w:t>
      </w:r>
      <w:r>
        <w:rPr>
          <w:rFonts w:hint="eastAsia" w:ascii="仿宋_GB2312" w:hAnsi="Calibri" w:eastAsia="仿宋_GB2312" w:cs="宋体"/>
          <w:b/>
          <w:bCs/>
          <w:color w:val="auto"/>
          <w:spacing w:val="6"/>
          <w:sz w:val="32"/>
          <w:szCs w:val="32"/>
        </w:rPr>
        <w:t>海滩环境巡查组：</w:t>
      </w: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由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街道执法人员、公园管理处工作人员</w:t>
      </w: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等组成。重点检查海滩环境、设施完好性及违法违规行为，发现问题即记录并通知责任单位整改。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收集</w:t>
      </w: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、汇总、处理群众反映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的海滩环境问题</w:t>
      </w: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。净滩行动期间，协助维持秩序，引导文明参与，做好安全防护工作，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避免发生安全事故</w:t>
      </w: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。定期总结分析巡查情况，为海滩长期管理提供依据。</w:t>
      </w:r>
    </w:p>
    <w:p w14:paraId="7EFAF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6"/>
          <w:sz w:val="32"/>
          <w:szCs w:val="32"/>
        </w:rPr>
        <w:t>五、工作流程</w:t>
      </w:r>
    </w:p>
    <w:p w14:paraId="3F051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</w:pP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（一）准备阶段：发布净滩行动通知，明确活动详情，筹备物资并与公园管理处协调。工作人员现场勘察，划分清理区域，设置垃圾堆放点、宣传点及安全警示。</w:t>
      </w:r>
    </w:p>
    <w:p w14:paraId="139B0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</w:pP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（二）集合（9:00-9:15）：志愿者在观海长廊小广场集合，工作人员检查物资准备情况，确保人员物资到位，发放工具，强调安全纪律。</w:t>
      </w:r>
    </w:p>
    <w:p w14:paraId="1FC74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</w:pP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（三）行动实施（9:15-10:30）：垃圾清理组、宣传组、巡查组同步行动，分别负责垃圾清理、环保宣传和现场巡查。街道工作人员现场协调，确保行动高效有序。</w:t>
      </w:r>
    </w:p>
    <w:p w14:paraId="2C81A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</w:pPr>
      <w:r>
        <w:rPr>
          <w:rFonts w:hint="eastAsia" w:ascii="仿宋_GB2312" w:hAnsi="Calibri" w:cs="宋体"/>
          <w:color w:val="auto"/>
          <w:spacing w:val="6"/>
          <w:sz w:val="32"/>
          <w:szCs w:val="32"/>
          <w:lang w:eastAsia="zh-CN"/>
        </w:rPr>
        <w:t>（四）收尾阶段（10:30-11:00）：各小组清理现场，垃圾由公园管理处或环卫统一清运。负责人清点人员和物资，组织撤离。记录工作台账，整理宣传资料，记录存档。</w:t>
      </w:r>
    </w:p>
    <w:p w14:paraId="5060D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6"/>
          <w:sz w:val="32"/>
          <w:szCs w:val="32"/>
        </w:rPr>
        <w:t>六、工作要求</w:t>
      </w:r>
    </w:p>
    <w:p w14:paraId="33F45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</w:pPr>
      <w:r>
        <w:rPr>
          <w:rFonts w:hint="eastAsia" w:ascii="仿宋_GB2312" w:hAnsi="Calibri" w:cs="宋体"/>
          <w:b/>
          <w:bCs/>
          <w:color w:val="auto"/>
          <w:spacing w:val="6"/>
          <w:sz w:val="32"/>
          <w:szCs w:val="32"/>
          <w:lang w:eastAsia="zh-CN"/>
        </w:rPr>
        <w:t>（一）</w:t>
      </w:r>
      <w:r>
        <w:rPr>
          <w:rFonts w:hint="eastAsia" w:ascii="仿宋_GB2312" w:hAnsi="Calibri" w:eastAsia="仿宋_GB2312" w:cs="宋体"/>
          <w:b/>
          <w:bCs/>
          <w:color w:val="auto"/>
          <w:spacing w:val="6"/>
          <w:sz w:val="32"/>
          <w:szCs w:val="32"/>
        </w:rPr>
        <w:t>提高认识，加强领导。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各股室、各社区要深刻认识开展“净滩”志愿行动的重要意义，切实增强责任感和使命感，将其作为贯彻习近平生态文明思想、推进生态文明建设的重要举措来抓。各部门负责人要亲自部署、亲自参与，确保各项工作任务落到实处。建立健全工作责任制，明确各部门、各岗位在净滩行动中的职责分工，加强协调配合，形成工作合力。</w:t>
      </w:r>
    </w:p>
    <w:p w14:paraId="542E8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</w:pPr>
      <w:r>
        <w:rPr>
          <w:rFonts w:hint="eastAsia" w:ascii="仿宋_GB2312" w:hAnsi="Calibri" w:cs="宋体"/>
          <w:b/>
          <w:bCs/>
          <w:color w:val="auto"/>
          <w:spacing w:val="6"/>
          <w:sz w:val="32"/>
          <w:szCs w:val="32"/>
          <w:lang w:eastAsia="zh-CN"/>
        </w:rPr>
        <w:t>（二）</w:t>
      </w:r>
      <w:r>
        <w:rPr>
          <w:rFonts w:hint="eastAsia" w:ascii="仿宋_GB2312" w:hAnsi="Calibri" w:eastAsia="仿宋_GB2312" w:cs="宋体"/>
          <w:b/>
          <w:bCs/>
          <w:color w:val="auto"/>
          <w:spacing w:val="6"/>
          <w:sz w:val="32"/>
          <w:szCs w:val="32"/>
        </w:rPr>
        <w:t>广泛动员，全民参与。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充分发挥基层党组织的战斗堡垒作用和党员的先锋模范作用，通过党员带动群众，广泛动员社会各界力量参与净滩行动。各社区要深入宣传发动，鼓励居民群众报名参加志愿者队伍，营造“人人关心海洋环境，人人参与净滩行动”的良好氛围。加强与学校、企业、社会组织等单位的合作，开展形式多样的海洋环保主题活动，吸引更多的学生、职工和社会人士参与到净滩行动中来。</w:t>
      </w:r>
    </w:p>
    <w:p w14:paraId="353BF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</w:pPr>
      <w:r>
        <w:rPr>
          <w:rFonts w:hint="eastAsia" w:ascii="仿宋_GB2312" w:hAnsi="Calibri" w:cs="宋体"/>
          <w:b/>
          <w:bCs/>
          <w:color w:val="auto"/>
          <w:spacing w:val="6"/>
          <w:sz w:val="32"/>
          <w:szCs w:val="32"/>
          <w:lang w:eastAsia="zh-CN"/>
        </w:rPr>
        <w:t>（三）</w:t>
      </w:r>
      <w:r>
        <w:rPr>
          <w:rFonts w:hint="eastAsia" w:ascii="仿宋_GB2312" w:hAnsi="Calibri" w:eastAsia="仿宋_GB2312" w:cs="宋体"/>
          <w:b/>
          <w:bCs/>
          <w:color w:val="auto"/>
          <w:spacing w:val="6"/>
          <w:sz w:val="32"/>
          <w:szCs w:val="32"/>
        </w:rPr>
        <w:t>精心组织，确保安全。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各部门要精心组织净滩行动，充分考虑天气、潮汐、地形等因素，各股室、各社区要强化安全意识，充分考虑季节、岸线特点和天气、潮汐等因素，科学组织开展“净滩”志愿行动。坚持以大概率思维应对小概率事件，坚决克服麻痹思想和侥幸心理，严格落实安全责任，加强安全教育，切实保障人员安全，时刻守牢安全底线。</w:t>
      </w:r>
    </w:p>
    <w:p w14:paraId="563A7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</w:pPr>
      <w:r>
        <w:rPr>
          <w:rFonts w:hint="eastAsia" w:ascii="仿宋_GB2312" w:hAnsi="Calibri" w:cs="宋体"/>
          <w:b/>
          <w:bCs/>
          <w:color w:val="auto"/>
          <w:spacing w:val="6"/>
          <w:sz w:val="32"/>
          <w:szCs w:val="32"/>
          <w:lang w:eastAsia="zh-CN"/>
        </w:rPr>
        <w:t>（四）</w:t>
      </w:r>
      <w:r>
        <w:rPr>
          <w:rFonts w:hint="eastAsia" w:ascii="仿宋_GB2312" w:hAnsi="Calibri" w:eastAsia="仿宋_GB2312" w:cs="宋体"/>
          <w:b/>
          <w:bCs/>
          <w:color w:val="auto"/>
          <w:spacing w:val="6"/>
          <w:sz w:val="32"/>
          <w:szCs w:val="32"/>
        </w:rPr>
        <w:t>强化宣传，营造氛围。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加大对净滩行动的宣传力度，充分利用各种媒体平台和宣传渠道，广泛宣传习近平生态文明思想、海洋环保知识和净滩行动的成果，及时报道活动中的先进典型和感人事迹，营造全社会关心支持海洋生态保护的良好氛围。鼓励志愿者和市民通过自媒体平台分享净滩行动的照片、视频和心得体会，扩大活动的传播范围和影响力，引导更多人树立生态文明理念，共同参与海洋环境保护行动。</w:t>
      </w:r>
    </w:p>
    <w:p w14:paraId="1D436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</w:pPr>
      <w:r>
        <w:rPr>
          <w:rFonts w:hint="eastAsia" w:ascii="仿宋_GB2312" w:hAnsi="Calibri" w:cs="宋体"/>
          <w:b/>
          <w:bCs/>
          <w:color w:val="auto"/>
          <w:spacing w:val="6"/>
          <w:sz w:val="32"/>
          <w:szCs w:val="32"/>
          <w:lang w:eastAsia="zh-CN"/>
        </w:rPr>
        <w:t>（五）</w:t>
      </w:r>
      <w:r>
        <w:rPr>
          <w:rFonts w:hint="eastAsia" w:ascii="仿宋_GB2312" w:hAnsi="Calibri" w:eastAsia="仿宋_GB2312" w:cs="宋体"/>
          <w:b/>
          <w:bCs/>
          <w:color w:val="auto"/>
          <w:spacing w:val="6"/>
          <w:sz w:val="32"/>
          <w:szCs w:val="32"/>
        </w:rPr>
        <w:t>建立机制，长效管理。</w:t>
      </w: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加强与公园管理处、相关职能部门的沟通协调，建立健全海滩环境卫生管理的联动机制，形成齐抓共管的工作格局，共同维护观海长廊的美丽环境，确保海洋生态环境持续改善。</w:t>
      </w:r>
    </w:p>
    <w:p w14:paraId="20C0A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</w:pPr>
    </w:p>
    <w:p w14:paraId="5F59D1F5">
      <w:pPr>
        <w:keepNext w:val="0"/>
        <w:keepLines w:val="0"/>
        <w:pageBreakBefore w:val="0"/>
        <w:widowControl w:val="0"/>
        <w:tabs>
          <w:tab w:val="left" w:pos="79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Calibri" w:eastAsia="仿宋_GB2312" w:cs="宋体"/>
          <w:color w:val="auto"/>
          <w:spacing w:val="11"/>
          <w:sz w:val="32"/>
          <w:szCs w:val="32"/>
        </w:rPr>
      </w:pPr>
      <w:r>
        <w:rPr>
          <w:rFonts w:hint="eastAsia" w:ascii="仿宋_GB2312" w:hAnsi="Calibri" w:eastAsia="仿宋_GB2312" w:cs="宋体"/>
          <w:color w:val="auto"/>
          <w:spacing w:val="6"/>
          <w:sz w:val="32"/>
          <w:szCs w:val="32"/>
        </w:rPr>
        <w:t>附件：《“净滩”志愿者行动安排表》</w:t>
      </w:r>
    </w:p>
    <w:p w14:paraId="6306BEDD">
      <w:pPr>
        <w:rPr>
          <w:rFonts w:hint="eastAsia" w:ascii="仿宋_GB2312" w:hAnsi="Calibri" w:eastAsia="仿宋_GB2312" w:cs="宋体"/>
          <w:color w:val="auto"/>
          <w:sz w:val="32"/>
          <w:szCs w:val="32"/>
        </w:rPr>
      </w:pPr>
      <w:r>
        <w:rPr>
          <w:rFonts w:hint="eastAsia" w:ascii="仿宋_GB2312" w:hAnsi="Calibri" w:eastAsia="仿宋_GB2312" w:cs="宋体"/>
          <w:color w:val="auto"/>
          <w:sz w:val="32"/>
          <w:szCs w:val="32"/>
        </w:rPr>
        <w:br w:type="page"/>
      </w:r>
    </w:p>
    <w:p w14:paraId="30CFBC13">
      <w:pPr>
        <w:keepNext w:val="0"/>
        <w:keepLines w:val="0"/>
        <w:pageBreakBefore w:val="0"/>
        <w:tabs>
          <w:tab w:val="left" w:pos="79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440" w:bottom="1440" w:left="1440" w:header="851" w:footer="1417" w:gutter="0"/>
          <w:pgNumType w:fmt="decimal" w:start="1"/>
          <w:cols w:space="720" w:num="1"/>
          <w:docGrid w:type="linesAndChars" w:linePitch="560" w:charSpace="0"/>
        </w:sectPr>
      </w:pPr>
    </w:p>
    <w:p w14:paraId="4C4C3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</w:p>
    <w:p w14:paraId="22FE0FAF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净滩”志愿行动安排表</w:t>
      </w:r>
    </w:p>
    <w:tbl>
      <w:tblPr>
        <w:tblStyle w:val="10"/>
        <w:tblW w:w="13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948"/>
        <w:gridCol w:w="2948"/>
        <w:gridCol w:w="2948"/>
        <w:gridCol w:w="2948"/>
      </w:tblGrid>
      <w:tr w14:paraId="3148D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</w:tcPr>
          <w:p w14:paraId="7ED891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位置</w:t>
            </w:r>
          </w:p>
        </w:tc>
        <w:tc>
          <w:tcPr>
            <w:tcW w:w="2948" w:type="dxa"/>
          </w:tcPr>
          <w:p w14:paraId="6D98CB2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第一季度</w:t>
            </w:r>
          </w:p>
        </w:tc>
        <w:tc>
          <w:tcPr>
            <w:tcW w:w="2948" w:type="dxa"/>
          </w:tcPr>
          <w:p w14:paraId="6512E3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第二季度</w:t>
            </w:r>
          </w:p>
        </w:tc>
        <w:tc>
          <w:tcPr>
            <w:tcW w:w="2948" w:type="dxa"/>
          </w:tcPr>
          <w:p w14:paraId="20B122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第三季度</w:t>
            </w:r>
          </w:p>
        </w:tc>
        <w:tc>
          <w:tcPr>
            <w:tcW w:w="2948" w:type="dxa"/>
          </w:tcPr>
          <w:p w14:paraId="6D6B3B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第四季度</w:t>
            </w:r>
          </w:p>
        </w:tc>
      </w:tr>
      <w:tr w14:paraId="0955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  <w:vMerge w:val="restart"/>
            <w:vAlign w:val="center"/>
          </w:tcPr>
          <w:p w14:paraId="4D4D7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观海长廊</w:t>
            </w:r>
          </w:p>
          <w:p w14:paraId="47198630">
            <w:pPr>
              <w:keepNext w:val="0"/>
              <w:keepLines w:val="0"/>
              <w:pageBreakBefore w:val="0"/>
              <w:widowControl w:val="0"/>
              <w:tabs>
                <w:tab w:val="left" w:pos="2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48" w:type="dxa"/>
          </w:tcPr>
          <w:p w14:paraId="0CEF2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街道第一网格</w:t>
            </w:r>
          </w:p>
          <w:p w14:paraId="41FD0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街道第五网格</w:t>
            </w:r>
          </w:p>
          <w:p w14:paraId="634F4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党员志愿者</w:t>
            </w:r>
          </w:p>
          <w:p w14:paraId="43880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团工委志愿者</w:t>
            </w:r>
          </w:p>
          <w:p w14:paraId="6B5E8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妇联志愿者</w:t>
            </w:r>
          </w:p>
          <w:p w14:paraId="0F6D1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社区志愿者</w:t>
            </w:r>
          </w:p>
        </w:tc>
        <w:tc>
          <w:tcPr>
            <w:tcW w:w="2948" w:type="dxa"/>
          </w:tcPr>
          <w:p w14:paraId="6D7D3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街道第二网格</w:t>
            </w:r>
          </w:p>
          <w:p w14:paraId="453B8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街道第六网格</w:t>
            </w:r>
          </w:p>
          <w:p w14:paraId="53F0C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党员志愿者</w:t>
            </w:r>
          </w:p>
          <w:p w14:paraId="367AE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团工委志愿者</w:t>
            </w:r>
          </w:p>
          <w:p w14:paraId="62F2E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妇联志愿者</w:t>
            </w:r>
          </w:p>
          <w:p w14:paraId="236FD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社区志愿者</w:t>
            </w:r>
          </w:p>
        </w:tc>
        <w:tc>
          <w:tcPr>
            <w:tcW w:w="2948" w:type="dxa"/>
          </w:tcPr>
          <w:p w14:paraId="7F171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街道第三网格</w:t>
            </w:r>
          </w:p>
          <w:p w14:paraId="1341B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街道第七网格</w:t>
            </w:r>
          </w:p>
          <w:p w14:paraId="4BBE7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党员志愿者</w:t>
            </w:r>
          </w:p>
          <w:p w14:paraId="297E9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团工委志愿者</w:t>
            </w:r>
          </w:p>
          <w:p w14:paraId="6042B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妇联志愿者</w:t>
            </w:r>
          </w:p>
          <w:p w14:paraId="062C2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社区志愿者</w:t>
            </w:r>
          </w:p>
        </w:tc>
        <w:tc>
          <w:tcPr>
            <w:tcW w:w="2948" w:type="dxa"/>
          </w:tcPr>
          <w:p w14:paraId="10BF0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街道第四网格</w:t>
            </w:r>
          </w:p>
          <w:p w14:paraId="10A8E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街道第八网格</w:t>
            </w:r>
          </w:p>
          <w:p w14:paraId="1913B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党员志愿者</w:t>
            </w:r>
          </w:p>
          <w:p w14:paraId="25003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团工委志愿者</w:t>
            </w:r>
          </w:p>
          <w:p w14:paraId="4D445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妇联志愿者</w:t>
            </w:r>
          </w:p>
          <w:p w14:paraId="1151B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社区志愿者</w:t>
            </w:r>
          </w:p>
        </w:tc>
      </w:tr>
      <w:tr w14:paraId="45DB6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0" w:type="dxa"/>
            <w:vMerge w:val="continue"/>
            <w:vAlign w:val="center"/>
          </w:tcPr>
          <w:p w14:paraId="24D91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92" w:type="dxa"/>
            <w:gridSpan w:val="4"/>
          </w:tcPr>
          <w:p w14:paraId="39339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 w14:paraId="3E8C8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海宁社区共建单位：湛江市政府、霞山区委统战部、湛江市第二十中学</w:t>
            </w:r>
          </w:p>
          <w:p w14:paraId="3D174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海昌社区共建单位：霞山区归国华侨联合会、霞山区工商业联合会、霞山区财政局、霞山区发展和改革局</w:t>
            </w:r>
          </w:p>
          <w:p w14:paraId="1479C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004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40" w:type="dxa"/>
            <w:vMerge w:val="continue"/>
            <w:vAlign w:val="center"/>
          </w:tcPr>
          <w:p w14:paraId="3302FFBA">
            <w:pPr>
              <w:keepNext w:val="0"/>
              <w:keepLines w:val="0"/>
              <w:pageBreakBefore w:val="0"/>
              <w:widowControl w:val="0"/>
              <w:tabs>
                <w:tab w:val="left" w:pos="2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92" w:type="dxa"/>
            <w:gridSpan w:val="4"/>
            <w:vAlign w:val="center"/>
          </w:tcPr>
          <w:p w14:paraId="4A2F97E1">
            <w:pPr>
              <w:keepNext w:val="0"/>
              <w:keepLines w:val="0"/>
              <w:pageBreakBefore w:val="0"/>
              <w:widowControl w:val="0"/>
              <w:tabs>
                <w:tab w:val="left" w:pos="2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海滨公园管理处（梁志强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18933794511 ）</w:t>
            </w:r>
          </w:p>
        </w:tc>
      </w:tr>
    </w:tbl>
    <w:p w14:paraId="24DD8A99">
      <w:pPr>
        <w:rPr>
          <w:rFonts w:hint="eastAsia"/>
        </w:rPr>
      </w:pPr>
      <w:r>
        <w:rPr>
          <w:rFonts w:hint="eastAsia"/>
        </w:rPr>
        <w:br w:type="page"/>
      </w:r>
    </w:p>
    <w:p w14:paraId="64DBAE36">
      <w:pPr>
        <w:pStyle w:val="13"/>
        <w:rPr>
          <w:rFonts w:hint="eastAsia"/>
        </w:rPr>
        <w:sectPr>
          <w:pgSz w:w="16838" w:h="11906" w:orient="landscape"/>
          <w:pgMar w:top="1440" w:right="1440" w:bottom="1440" w:left="1440" w:header="851" w:footer="1417" w:gutter="0"/>
          <w:pgNumType w:fmt="decimal"/>
          <w:cols w:space="0" w:num="1"/>
          <w:rtlGutter w:val="0"/>
          <w:docGrid w:type="linesAndChars" w:linePitch="564" w:charSpace="0"/>
        </w:sectPr>
      </w:pPr>
    </w:p>
    <w:p w14:paraId="45B90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81" w:beforeLines="100" w:line="560" w:lineRule="exact"/>
        <w:jc w:val="left"/>
        <w:textAlignment w:val="auto"/>
        <w:rPr>
          <w:rFonts w:hint="eastAsia" w:ascii="仿宋_GB2312" w:hAnsi="仿宋_GB2312" w:cs="仿宋_GB2312"/>
          <w:color w:val="000000"/>
          <w:sz w:val="32"/>
          <w:szCs w:val="32"/>
        </w:rPr>
      </w:pPr>
    </w:p>
    <w:p w14:paraId="1814F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81" w:beforeLines="100" w:line="560" w:lineRule="exact"/>
        <w:jc w:val="left"/>
        <w:textAlignment w:val="auto"/>
        <w:rPr>
          <w:rFonts w:hint="eastAsia" w:ascii="仿宋_GB2312" w:hAnsi="仿宋_GB2312" w:cs="仿宋_GB2312"/>
          <w:color w:val="000000"/>
          <w:sz w:val="32"/>
          <w:szCs w:val="32"/>
        </w:rPr>
      </w:pPr>
    </w:p>
    <w:p w14:paraId="629AD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81" w:beforeLines="100" w:line="560" w:lineRule="exact"/>
        <w:jc w:val="left"/>
        <w:textAlignment w:val="auto"/>
        <w:rPr>
          <w:rFonts w:hint="eastAsia" w:ascii="仿宋_GB2312" w:hAnsi="仿宋_GB2312" w:cs="仿宋_GB2312"/>
          <w:color w:val="000000"/>
          <w:sz w:val="32"/>
          <w:szCs w:val="32"/>
        </w:rPr>
      </w:pPr>
    </w:p>
    <w:p w14:paraId="3C293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81" w:beforeLines="100" w:line="560" w:lineRule="exact"/>
        <w:jc w:val="left"/>
        <w:textAlignment w:val="auto"/>
        <w:rPr>
          <w:rFonts w:hint="eastAsia" w:ascii="仿宋_GB2312" w:hAnsi="仿宋_GB2312" w:cs="仿宋_GB2312"/>
          <w:color w:val="000000"/>
          <w:sz w:val="32"/>
          <w:szCs w:val="32"/>
        </w:rPr>
      </w:pPr>
    </w:p>
    <w:p w14:paraId="28D4F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81" w:beforeLines="100" w:line="560" w:lineRule="exact"/>
        <w:jc w:val="left"/>
        <w:textAlignment w:val="auto"/>
        <w:rPr>
          <w:rFonts w:hint="eastAsia" w:ascii="仿宋_GB2312" w:hAnsi="仿宋_GB2312" w:cs="仿宋_GB2312"/>
          <w:color w:val="000000"/>
          <w:sz w:val="32"/>
          <w:szCs w:val="32"/>
        </w:rPr>
      </w:pPr>
    </w:p>
    <w:p w14:paraId="11247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81" w:beforeLines="100" w:line="560" w:lineRule="exact"/>
        <w:jc w:val="left"/>
        <w:textAlignment w:val="auto"/>
        <w:rPr>
          <w:rFonts w:hint="eastAsia" w:ascii="仿宋_GB2312" w:hAnsi="仿宋_GB2312" w:cs="仿宋_GB2312"/>
          <w:color w:val="000000"/>
          <w:sz w:val="32"/>
          <w:szCs w:val="32"/>
        </w:rPr>
      </w:pPr>
    </w:p>
    <w:p w14:paraId="5547A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81" w:beforeLines="100" w:line="560" w:lineRule="exact"/>
        <w:jc w:val="left"/>
        <w:textAlignment w:val="auto"/>
        <w:rPr>
          <w:rFonts w:hint="eastAsia" w:ascii="仿宋_GB2312" w:hAnsi="仿宋_GB2312" w:cs="仿宋_GB2312"/>
          <w:color w:val="000000"/>
          <w:sz w:val="32"/>
          <w:szCs w:val="32"/>
        </w:rPr>
      </w:pPr>
    </w:p>
    <w:p w14:paraId="60007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81" w:beforeLines="100" w:line="560" w:lineRule="exact"/>
        <w:jc w:val="left"/>
        <w:textAlignment w:val="auto"/>
        <w:rPr>
          <w:rFonts w:hint="eastAsia" w:ascii="仿宋_GB2312" w:hAnsi="仿宋_GB2312" w:cs="仿宋_GB2312"/>
          <w:color w:val="000000"/>
          <w:sz w:val="32"/>
          <w:szCs w:val="32"/>
        </w:rPr>
      </w:pPr>
    </w:p>
    <w:p w14:paraId="5A03B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81" w:beforeLines="100" w:line="560" w:lineRule="exact"/>
        <w:jc w:val="left"/>
        <w:textAlignment w:val="auto"/>
        <w:rPr>
          <w:rFonts w:hint="eastAsia" w:ascii="仿宋_GB2312" w:hAnsi="仿宋_GB2312" w:cs="仿宋_GB2312"/>
          <w:color w:val="000000"/>
          <w:sz w:val="32"/>
          <w:szCs w:val="32"/>
        </w:rPr>
      </w:pPr>
      <w:bookmarkStart w:id="1" w:name="_GoBack"/>
      <w:bookmarkEnd w:id="1"/>
    </w:p>
    <w:p w14:paraId="4CD87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81" w:beforeLines="100" w:line="560" w:lineRule="exact"/>
        <w:jc w:val="left"/>
        <w:textAlignment w:val="auto"/>
        <w:rPr>
          <w:rFonts w:hint="eastAsia" w:ascii="仿宋_GB2312" w:hAnsi="仿宋_GB2312" w:cs="仿宋_GB2312"/>
          <w:color w:val="000000"/>
          <w:sz w:val="32"/>
          <w:szCs w:val="32"/>
        </w:rPr>
      </w:pPr>
    </w:p>
    <w:p w14:paraId="337F2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81" w:beforeLines="100" w:line="560" w:lineRule="exact"/>
        <w:jc w:val="left"/>
        <w:textAlignment w:val="auto"/>
        <w:rPr>
          <w:rFonts w:hint="eastAsia" w:ascii="仿宋_GB2312" w:hAnsi="仿宋_GB2312" w:cs="仿宋_GB2312"/>
          <w:color w:val="000000"/>
          <w:sz w:val="32"/>
          <w:szCs w:val="32"/>
        </w:rPr>
      </w:pPr>
    </w:p>
    <w:p w14:paraId="5FEB5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97" w:beforeLines="120" w:line="560" w:lineRule="exact"/>
        <w:jc w:val="left"/>
        <w:textAlignment w:val="auto"/>
        <w:rPr>
          <w:rFonts w:hint="eastAsia"/>
        </w:rPr>
      </w:pPr>
      <w:r>
        <w:rPr>
          <w:rFonts w:ascii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426085</wp:posOffset>
                </wp:positionV>
                <wp:extent cx="5760085" cy="0"/>
                <wp:effectExtent l="0" t="8890" r="635" b="1397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778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33.55pt;height:0pt;width:453.55pt;z-index:251661312;mso-width-relative:page;mso-height-relative:page;" filled="f" stroked="t" coordsize="21600,21600" o:gfxdata="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niM0t1wAAAAkBAAAPAAAAAAAAAAEAIAAAACIAAABkcnMvZG93bnJldi54bWxQSwEC&#10;FAAUAAAACACHTuJAR1ZFi/UBAADlAwAADgAAAAAAAAABACAAAAAmAQAAZHJzL2Uyb0RvYy54bWxQ&#10;SwUGAAAAAAYABgBZAQAAjQUAAAAA&#10;">
                <v:fill on="f" focussize="0,0"/>
                <v:stroke weight="1.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861060</wp:posOffset>
                </wp:positionV>
                <wp:extent cx="5760085" cy="0"/>
                <wp:effectExtent l="0" t="8890" r="635" b="1397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778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67.8pt;height:0pt;width:453.55pt;z-index:251662336;mso-width-relative:page;mso-height-relative:page;" filled="f" stroked="t" coordsize="21600,21600" o:gfxdata="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2G9u3XAAAACwEAAA8AAAAAAAAAAQAgAAAAIgAAAGRycy9kb3ducmV2LnhtbFBL&#10;AQIUABQAAAAIAIdO4kDeEpjh9wEAAOUDAAAOAAAAAAAAAAEAIAAAACYBAABkcnMvZTJvRG9jLnht&#10;bFBLBQYAAAAABgAGAFkBAACPBQAAAAA=&#10;">
                <v:fill on="f" focussize="0,0"/>
                <v:stroke weight="1.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cs="仿宋_GB2312"/>
          <w:color w:val="000000"/>
          <w:sz w:val="32"/>
          <w:szCs w:val="32"/>
        </w:rPr>
        <w:t>霞山区海滨街道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党政和人大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办公室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日印发</w:t>
      </w:r>
    </w:p>
    <w:sectPr>
      <w:headerReference r:id="rId4" w:type="default"/>
      <w:footerReference r:id="rId5" w:type="default"/>
      <w:footerReference r:id="rId6" w:type="even"/>
      <w:pgSz w:w="11906" w:h="16838"/>
      <w:pgMar w:top="1440" w:right="1440" w:bottom="1440" w:left="1440" w:header="851" w:footer="850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E15A5F-BF5B-48A1-A775-5FB7A4BF7A2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11E5CAE-A0E1-47E3-A859-9DE57B9EA6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4ACC2C7-0A82-45CC-8111-EF326DC4ADDC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6A156133-30D6-42D4-BCFF-225848FDBCC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′.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50B7C06-B529-41D3-A72B-EE470DE130B3}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ITC Avant Garde Gothic">
    <w:panose1 w:val="020B0402020203020304"/>
    <w:charset w:val="00"/>
    <w:family w:val="auto"/>
    <w:pitch w:val="default"/>
    <w:sig w:usb0="00000000" w:usb1="00000000" w:usb2="00000000" w:usb3="00000000" w:csb0="00000000" w:csb1="00000000"/>
  </w:font>
  <w:font w:name="Hoefler Text Ornaments">
    <w:panose1 w:val="050101010101010101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741F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C2FA19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C2FA19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1B205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9AF2B">
    <w:pPr>
      <w:pStyle w:val="6"/>
      <w:framePr w:wrap="around" w:vAnchor="text" w:hAnchor="page" w:x="1486" w:y="-614"/>
      <w:ind w:left="320" w:leftChars="100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hint="eastAsia" w:ascii="宋体" w:hAnsi="宋体" w:eastAsia="宋体"/>
        <w:sz w:val="28"/>
        <w:szCs w:val="28"/>
      </w:rPr>
      <w:t xml:space="preserve">— </w:t>
    </w:r>
    <w:r>
      <w:rPr>
        <w:rStyle w:val="12"/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Style w:val="12"/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2</w:t>
    </w:r>
    <w:r>
      <w:rPr>
        <w:rStyle w:val="12"/>
        <w:rFonts w:ascii="宋体" w:hAnsi="宋体" w:eastAsia="宋体"/>
        <w:sz w:val="28"/>
        <w:szCs w:val="28"/>
      </w:rPr>
      <w:fldChar w:fldCharType="end"/>
    </w:r>
    <w:r>
      <w:rPr>
        <w:rStyle w:val="12"/>
        <w:rFonts w:hint="eastAsia" w:ascii="宋体" w:hAnsi="宋体" w:eastAsia="宋体"/>
        <w:sz w:val="28"/>
        <w:szCs w:val="28"/>
      </w:rPr>
      <w:t xml:space="preserve"> —</w:t>
    </w:r>
  </w:p>
  <w:p w14:paraId="6C0F0F97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C908B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1"/>
  <w:drawingGridVerticalSpacing w:val="282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N2ZiNjlmMDVlNDliZWQxYjcyYjU2MGMwMGJlMzUifQ=="/>
  </w:docVars>
  <w:rsids>
    <w:rsidRoot w:val="00FC2F5F"/>
    <w:rsid w:val="000161A5"/>
    <w:rsid w:val="007A0D4D"/>
    <w:rsid w:val="0083478C"/>
    <w:rsid w:val="008F1208"/>
    <w:rsid w:val="0094167F"/>
    <w:rsid w:val="00FC2F5F"/>
    <w:rsid w:val="07365F08"/>
    <w:rsid w:val="0E43327B"/>
    <w:rsid w:val="0ECB7F26"/>
    <w:rsid w:val="0F655CC7"/>
    <w:rsid w:val="10DF46F6"/>
    <w:rsid w:val="1396777A"/>
    <w:rsid w:val="1A5232CD"/>
    <w:rsid w:val="1ABF2695"/>
    <w:rsid w:val="1D857B2D"/>
    <w:rsid w:val="23D41440"/>
    <w:rsid w:val="25A2512E"/>
    <w:rsid w:val="2682782E"/>
    <w:rsid w:val="269B73C1"/>
    <w:rsid w:val="2ABA38A1"/>
    <w:rsid w:val="2B374673"/>
    <w:rsid w:val="2B6D5E51"/>
    <w:rsid w:val="32547489"/>
    <w:rsid w:val="33F01808"/>
    <w:rsid w:val="36693E34"/>
    <w:rsid w:val="38B42491"/>
    <w:rsid w:val="3B4C0E92"/>
    <w:rsid w:val="3FAC3ABC"/>
    <w:rsid w:val="42F56341"/>
    <w:rsid w:val="43E91A02"/>
    <w:rsid w:val="45097E82"/>
    <w:rsid w:val="4B8F61AB"/>
    <w:rsid w:val="4FA83183"/>
    <w:rsid w:val="500055C8"/>
    <w:rsid w:val="52154D37"/>
    <w:rsid w:val="55863ACB"/>
    <w:rsid w:val="5935023F"/>
    <w:rsid w:val="5F8D3704"/>
    <w:rsid w:val="603D1C3F"/>
    <w:rsid w:val="666F6851"/>
    <w:rsid w:val="681C5450"/>
    <w:rsid w:val="68AA34F4"/>
    <w:rsid w:val="6BC21198"/>
    <w:rsid w:val="6C2F5BDB"/>
    <w:rsid w:val="7E1A1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line="0" w:lineRule="atLeast"/>
      <w:ind w:left="50" w:leftChars="50"/>
    </w:pPr>
    <w:rPr>
      <w:rFonts w:eastAsia="小标宋"/>
      <w:sz w:val="44"/>
      <w:szCs w:val="2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ascii="Times New Roman" w:hAnsi="Times New Roman" w:cs="Times New Roman"/>
      <w:lang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′...." w:hAnsi="Calibri" w:eastAsia="新宋体′...." w:cs="新宋体′....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1"/>
    <w:link w:val="7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3340</Words>
  <Characters>3393</Characters>
  <Lines>7</Lines>
  <Paragraphs>2</Paragraphs>
  <TotalTime>8</TotalTime>
  <ScaleCrop>false</ScaleCrop>
  <LinksUpToDate>false</LinksUpToDate>
  <CharactersWithSpaces>3421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2016-09-08T07:38:00Z</dcterms:created>
  <dc:creator>涂东斌</dc:creator>
  <cp:lastModifiedBy>欧欧</cp:lastModifiedBy>
  <cp:lastPrinted>2025-01-24T04:29:41Z</cp:lastPrinted>
  <dcterms:modified xsi:type="dcterms:W3CDTF">2025-01-24T04:32:37Z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C17665AACB8641F2A4E909A83426D061_13</vt:lpwstr>
  </property>
  <property fmtid="{D5CDD505-2E9C-101B-9397-08002B2CF9AE}" pid="4" name="KSOTemplateDocerSaveRecord">
    <vt:lpwstr>eyJoZGlkIjoiMTgxN2ZiNjlmMDVlNDliZWQxYjcyYjU2MGMwMGJlMzUiLCJ1c2VySWQiOiI1NjI5MDM1ODYifQ==</vt:lpwstr>
  </property>
</Properties>
</file>