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9108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湛江市霞山区东堤路9号富兴小区1幢1门加建电梯工程面积计算表（243.88㎡）</w:t>
      </w:r>
    </w:p>
    <w:p w14:paraId="002A9857">
      <w:p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基底面积：11.44㎡</w:t>
      </w:r>
    </w:p>
    <w:p w14:paraId="584F2C53">
      <w:p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总建筑面积：243.88㎡</w:t>
      </w:r>
    </w:p>
    <w:p w14:paraId="41BB8E47">
      <w:p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建筑层数：地上九层，机房层一层</w:t>
      </w:r>
    </w:p>
    <w:p w14:paraId="7BB01788">
      <w:p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建筑高度：32.50㎡</w:t>
      </w:r>
    </w:p>
    <w:p w14:paraId="52A56C64">
      <w:p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室内外高差：0.30m</w:t>
      </w:r>
    </w:p>
    <w:p w14:paraId="6E543DCC">
      <w:p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2865"/>
        <w:gridCol w:w="3045"/>
        <w:gridCol w:w="2257"/>
      </w:tblGrid>
      <w:tr w14:paraId="10C9B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7" w:type="dxa"/>
          </w:tcPr>
          <w:p w14:paraId="759A044D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楼层</w:t>
            </w:r>
          </w:p>
        </w:tc>
        <w:tc>
          <w:tcPr>
            <w:tcW w:w="2865" w:type="dxa"/>
          </w:tcPr>
          <w:p w14:paraId="2D3CA8F9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通道建筑面积</w:t>
            </w:r>
          </w:p>
        </w:tc>
        <w:tc>
          <w:tcPr>
            <w:tcW w:w="3045" w:type="dxa"/>
          </w:tcPr>
          <w:p w14:paraId="24B0FE29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电梯建筑面积</w:t>
            </w:r>
          </w:p>
        </w:tc>
        <w:tc>
          <w:tcPr>
            <w:tcW w:w="2257" w:type="dxa"/>
          </w:tcPr>
          <w:p w14:paraId="02095F04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层高</w:t>
            </w:r>
          </w:p>
        </w:tc>
      </w:tr>
      <w:tr w14:paraId="05F9C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7" w:type="dxa"/>
          </w:tcPr>
          <w:p w14:paraId="268585CA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2865" w:type="dxa"/>
          </w:tcPr>
          <w:p w14:paraId="6E10A093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4.68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㎡</w:t>
            </w:r>
          </w:p>
        </w:tc>
        <w:tc>
          <w:tcPr>
            <w:tcW w:w="3045" w:type="dxa"/>
          </w:tcPr>
          <w:p w14:paraId="5719CD30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6.76㎡</w:t>
            </w:r>
          </w:p>
        </w:tc>
        <w:tc>
          <w:tcPr>
            <w:tcW w:w="2257" w:type="dxa"/>
          </w:tcPr>
          <w:p w14:paraId="161988DC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4.6m</w:t>
            </w:r>
          </w:p>
        </w:tc>
      </w:tr>
      <w:tr w14:paraId="744A0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87" w:type="dxa"/>
          </w:tcPr>
          <w:p w14:paraId="7F0A80B2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2865" w:type="dxa"/>
            <w:vAlign w:val="top"/>
          </w:tcPr>
          <w:p w14:paraId="257AAFFE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45" w:type="dxa"/>
            <w:vAlign w:val="top"/>
          </w:tcPr>
          <w:p w14:paraId="2D3E8943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6.76㎡</w:t>
            </w:r>
          </w:p>
        </w:tc>
        <w:tc>
          <w:tcPr>
            <w:tcW w:w="2257" w:type="dxa"/>
            <w:vAlign w:val="top"/>
          </w:tcPr>
          <w:p w14:paraId="37325DDB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2.9m</w:t>
            </w:r>
          </w:p>
        </w:tc>
      </w:tr>
      <w:tr w14:paraId="5F399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7" w:type="dxa"/>
          </w:tcPr>
          <w:p w14:paraId="63C593F2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2865" w:type="dxa"/>
            <w:vAlign w:val="top"/>
          </w:tcPr>
          <w:p w14:paraId="06F752F4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9.36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㎡</w:t>
            </w:r>
          </w:p>
        </w:tc>
        <w:tc>
          <w:tcPr>
            <w:tcW w:w="3045" w:type="dxa"/>
            <w:vAlign w:val="top"/>
          </w:tcPr>
          <w:p w14:paraId="3410D17A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6.76㎡</w:t>
            </w:r>
          </w:p>
        </w:tc>
        <w:tc>
          <w:tcPr>
            <w:tcW w:w="2257" w:type="dxa"/>
            <w:vAlign w:val="top"/>
          </w:tcPr>
          <w:p w14:paraId="2FECEAD4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2.9m</w:t>
            </w:r>
          </w:p>
        </w:tc>
      </w:tr>
      <w:tr w14:paraId="7500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7" w:type="dxa"/>
          </w:tcPr>
          <w:p w14:paraId="497F9615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2865" w:type="dxa"/>
            <w:vAlign w:val="top"/>
          </w:tcPr>
          <w:p w14:paraId="1EA9B7A3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26.26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㎡</w:t>
            </w:r>
          </w:p>
        </w:tc>
        <w:tc>
          <w:tcPr>
            <w:tcW w:w="3045" w:type="dxa"/>
            <w:vAlign w:val="top"/>
          </w:tcPr>
          <w:p w14:paraId="66CD6D9B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6.76㎡</w:t>
            </w:r>
          </w:p>
        </w:tc>
        <w:tc>
          <w:tcPr>
            <w:tcW w:w="2257" w:type="dxa"/>
            <w:vAlign w:val="top"/>
          </w:tcPr>
          <w:p w14:paraId="6FDD9B89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2.9m</w:t>
            </w:r>
          </w:p>
        </w:tc>
      </w:tr>
      <w:tr w14:paraId="5A98B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7" w:type="dxa"/>
          </w:tcPr>
          <w:p w14:paraId="324DBF69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2865" w:type="dxa"/>
            <w:vAlign w:val="top"/>
          </w:tcPr>
          <w:p w14:paraId="093D00B6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26.26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㎡</w:t>
            </w:r>
          </w:p>
        </w:tc>
        <w:tc>
          <w:tcPr>
            <w:tcW w:w="3045" w:type="dxa"/>
            <w:vAlign w:val="top"/>
          </w:tcPr>
          <w:p w14:paraId="1FEF60EB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6.76㎡</w:t>
            </w:r>
          </w:p>
        </w:tc>
        <w:tc>
          <w:tcPr>
            <w:tcW w:w="2257" w:type="dxa"/>
            <w:vAlign w:val="top"/>
          </w:tcPr>
          <w:p w14:paraId="6CBF7321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2.9m</w:t>
            </w:r>
          </w:p>
        </w:tc>
      </w:tr>
      <w:tr w14:paraId="38A5A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7" w:type="dxa"/>
          </w:tcPr>
          <w:p w14:paraId="340579DD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2865" w:type="dxa"/>
            <w:vAlign w:val="top"/>
          </w:tcPr>
          <w:p w14:paraId="6B418B20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26.26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㎡</w:t>
            </w:r>
          </w:p>
        </w:tc>
        <w:tc>
          <w:tcPr>
            <w:tcW w:w="3045" w:type="dxa"/>
            <w:vAlign w:val="top"/>
          </w:tcPr>
          <w:p w14:paraId="34F9AC34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6.76㎡</w:t>
            </w:r>
          </w:p>
        </w:tc>
        <w:tc>
          <w:tcPr>
            <w:tcW w:w="2257" w:type="dxa"/>
            <w:vAlign w:val="top"/>
          </w:tcPr>
          <w:p w14:paraId="49E2BE22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2.9m</w:t>
            </w:r>
          </w:p>
        </w:tc>
      </w:tr>
      <w:tr w14:paraId="03E0A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7" w:type="dxa"/>
          </w:tcPr>
          <w:p w14:paraId="0F6DE048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7</w:t>
            </w:r>
          </w:p>
        </w:tc>
        <w:tc>
          <w:tcPr>
            <w:tcW w:w="2865" w:type="dxa"/>
            <w:vAlign w:val="top"/>
          </w:tcPr>
          <w:p w14:paraId="59628E7E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26.26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㎡</w:t>
            </w:r>
          </w:p>
        </w:tc>
        <w:tc>
          <w:tcPr>
            <w:tcW w:w="3045" w:type="dxa"/>
            <w:vAlign w:val="top"/>
          </w:tcPr>
          <w:p w14:paraId="24774FBD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6.76㎡</w:t>
            </w:r>
          </w:p>
        </w:tc>
        <w:tc>
          <w:tcPr>
            <w:tcW w:w="2257" w:type="dxa"/>
            <w:vAlign w:val="top"/>
          </w:tcPr>
          <w:p w14:paraId="2C39027D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2.9m</w:t>
            </w:r>
          </w:p>
        </w:tc>
      </w:tr>
      <w:tr w14:paraId="0B006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7" w:type="dxa"/>
          </w:tcPr>
          <w:p w14:paraId="4473313C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8</w:t>
            </w:r>
          </w:p>
        </w:tc>
        <w:tc>
          <w:tcPr>
            <w:tcW w:w="2865" w:type="dxa"/>
            <w:vAlign w:val="top"/>
          </w:tcPr>
          <w:p w14:paraId="3C5A0F0B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26.26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㎡</w:t>
            </w:r>
          </w:p>
        </w:tc>
        <w:tc>
          <w:tcPr>
            <w:tcW w:w="3045" w:type="dxa"/>
            <w:vAlign w:val="top"/>
          </w:tcPr>
          <w:p w14:paraId="03A05418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6.76㎡</w:t>
            </w:r>
          </w:p>
        </w:tc>
        <w:tc>
          <w:tcPr>
            <w:tcW w:w="2257" w:type="dxa"/>
            <w:vAlign w:val="top"/>
          </w:tcPr>
          <w:p w14:paraId="0E32F5B8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2.9m</w:t>
            </w:r>
          </w:p>
        </w:tc>
      </w:tr>
      <w:tr w14:paraId="38DAE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7" w:type="dxa"/>
            <w:vAlign w:val="top"/>
          </w:tcPr>
          <w:p w14:paraId="45F1F150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  <w:tc>
          <w:tcPr>
            <w:tcW w:w="2865" w:type="dxa"/>
            <w:vAlign w:val="top"/>
          </w:tcPr>
          <w:p w14:paraId="3205A3C6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26.26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㎡</w:t>
            </w:r>
          </w:p>
        </w:tc>
        <w:tc>
          <w:tcPr>
            <w:tcW w:w="3045" w:type="dxa"/>
            <w:vAlign w:val="top"/>
          </w:tcPr>
          <w:p w14:paraId="3D9A8B9F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6.76㎡</w:t>
            </w:r>
          </w:p>
        </w:tc>
        <w:tc>
          <w:tcPr>
            <w:tcW w:w="2257" w:type="dxa"/>
            <w:vAlign w:val="top"/>
          </w:tcPr>
          <w:p w14:paraId="237C6C17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4.55m</w:t>
            </w:r>
          </w:p>
        </w:tc>
      </w:tr>
      <w:tr w14:paraId="5F7CD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7" w:type="dxa"/>
            <w:vAlign w:val="top"/>
          </w:tcPr>
          <w:p w14:paraId="34C09EAC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865" w:type="dxa"/>
            <w:vAlign w:val="top"/>
          </w:tcPr>
          <w:p w14:paraId="3A4446E4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45" w:type="dxa"/>
            <w:vAlign w:val="top"/>
          </w:tcPr>
          <w:p w14:paraId="2D4DE83C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257" w:type="dxa"/>
            <w:vAlign w:val="top"/>
          </w:tcPr>
          <w:p w14:paraId="0A8EB74A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34B6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7" w:type="dxa"/>
            <w:vAlign w:val="top"/>
          </w:tcPr>
          <w:p w14:paraId="17EC3702"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机房层</w:t>
            </w:r>
          </w:p>
        </w:tc>
        <w:tc>
          <w:tcPr>
            <w:tcW w:w="2865" w:type="dxa"/>
            <w:vAlign w:val="top"/>
          </w:tcPr>
          <w:p w14:paraId="7E5DCE8D">
            <w:pPr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4.68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㎡</w:t>
            </w:r>
          </w:p>
        </w:tc>
        <w:tc>
          <w:tcPr>
            <w:tcW w:w="3045" w:type="dxa"/>
            <w:vAlign w:val="top"/>
          </w:tcPr>
          <w:p w14:paraId="34335601">
            <w:pPr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lang w:val="en-US" w:eastAsia="zh-CN"/>
              </w:rPr>
              <w:t>6.76㎡</w:t>
            </w:r>
          </w:p>
        </w:tc>
        <w:tc>
          <w:tcPr>
            <w:tcW w:w="2257" w:type="dxa"/>
            <w:vAlign w:val="top"/>
          </w:tcPr>
          <w:p w14:paraId="04318E9F">
            <w:pPr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2.75m</w:t>
            </w:r>
          </w:p>
        </w:tc>
      </w:tr>
    </w:tbl>
    <w:p w14:paraId="2BA4B020">
      <w:p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</w:p>
    <w:p w14:paraId="034753BD">
      <w:p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 xml:space="preserve">                                                   设计单位盖章</w:t>
      </w:r>
    </w:p>
    <w:p w14:paraId="585F12B9">
      <w:p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 xml:space="preserve">                    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6A6A6" w:themeColor="background1" w:themeShade="A6"/>
          <w:sz w:val="30"/>
          <w:szCs w:val="30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6A6A6" w:themeColor="background1" w:themeShade="A6"/>
          <w:sz w:val="24"/>
          <w:szCs w:val="24"/>
          <w:lang w:val="en-US" w:eastAsia="zh-CN"/>
        </w:rPr>
        <w:t>（此表可附于建筑方案图）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ODM1YTk1NWNlNTM5ZjhmMWIxM2MyMjU0MWI0MGIifQ=="/>
  </w:docVars>
  <w:rsids>
    <w:rsidRoot w:val="529F79C2"/>
    <w:rsid w:val="021B6850"/>
    <w:rsid w:val="046D74E6"/>
    <w:rsid w:val="06214959"/>
    <w:rsid w:val="14762DF3"/>
    <w:rsid w:val="258C275E"/>
    <w:rsid w:val="2BB46F1D"/>
    <w:rsid w:val="334D3968"/>
    <w:rsid w:val="37EA27B5"/>
    <w:rsid w:val="39551995"/>
    <w:rsid w:val="3DFF227A"/>
    <w:rsid w:val="400C1831"/>
    <w:rsid w:val="40DA325A"/>
    <w:rsid w:val="44EF22E4"/>
    <w:rsid w:val="47332217"/>
    <w:rsid w:val="49214148"/>
    <w:rsid w:val="4F49278D"/>
    <w:rsid w:val="4F7F50FB"/>
    <w:rsid w:val="529F79C2"/>
    <w:rsid w:val="530B5DF0"/>
    <w:rsid w:val="53154949"/>
    <w:rsid w:val="59F03104"/>
    <w:rsid w:val="5B417F1E"/>
    <w:rsid w:val="60EB2C12"/>
    <w:rsid w:val="649E1FF0"/>
    <w:rsid w:val="66B76DB8"/>
    <w:rsid w:val="66FE41E3"/>
    <w:rsid w:val="6A2721FD"/>
    <w:rsid w:val="6BFD1C3F"/>
    <w:rsid w:val="6F5418E8"/>
    <w:rsid w:val="6F8A565B"/>
    <w:rsid w:val="710F282C"/>
    <w:rsid w:val="726135FD"/>
    <w:rsid w:val="779F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292</Characters>
  <Lines>0</Lines>
  <Paragraphs>0</Paragraphs>
  <TotalTime>2</TotalTime>
  <ScaleCrop>false</ScaleCrop>
  <LinksUpToDate>false</LinksUpToDate>
  <CharactersWithSpaces>389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2021-03-05T15:24:00Z</dcterms:created>
  <dc:creator>就酱</dc:creator>
  <cp:lastModifiedBy>Administrator</cp:lastModifiedBy>
  <dcterms:modified xsi:type="dcterms:W3CDTF">2024-11-09T05:37:23Z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7594F29FDA3448CE85AE0B57ADEFD1B9_13</vt:lpwstr>
  </property>
</Properties>
</file>