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324"/>
        <w:spacing w:before="88" w:line="224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spacing w:val="26"/>
        </w:rPr>
        <w:t>附件3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2260"/>
        <w:spacing w:before="123" w:line="221" w:lineRule="auto"/>
        <w:outlineLvl w:val="0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9"/>
        </w:rPr>
        <w:t>项目支出绩效自评报告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24"/>
        <w:spacing w:before="88" w:line="221" w:lineRule="auto"/>
        <w:rPr>
          <w:rFonts w:ascii="FangSong" w:hAnsi="FangSong" w:eastAsia="FangSong" w:cs="FangSong"/>
          <w:sz w:val="27"/>
          <w:szCs w:val="2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1203296</wp:posOffset>
            </wp:positionH>
            <wp:positionV relativeFrom="paragraph">
              <wp:posOffset>-144759</wp:posOffset>
            </wp:positionV>
            <wp:extent cx="1536765" cy="154305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65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7"/>
          <w:szCs w:val="27"/>
          <w:spacing w:val="-2"/>
        </w:rPr>
        <w:t>项目名称：湛江市霞山区卫生健康局</w:t>
      </w:r>
    </w:p>
    <w:p>
      <w:pPr>
        <w:ind w:left="324"/>
        <w:spacing w:before="219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评价年度：2022年</w:t>
      </w:r>
    </w:p>
    <w:p>
      <w:pPr>
        <w:ind w:left="324"/>
        <w:spacing w:before="233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1"/>
        </w:rPr>
        <w:t>区级预算部门单位(公章):</w:t>
      </w:r>
    </w:p>
    <w:p>
      <w:pPr>
        <w:ind w:left="324"/>
        <w:spacing w:before="260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5"/>
        </w:rPr>
        <w:t>填报日期：2023年4月24日</w:t>
      </w:r>
    </w:p>
    <w:p>
      <w:pPr>
        <w:spacing w:line="222" w:lineRule="auto"/>
        <w:sectPr>
          <w:pgSz w:w="11900" w:h="16840"/>
          <w:pgMar w:top="1431" w:right="1785" w:bottom="0" w:left="1785" w:header="0" w:footer="0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352" w:lineRule="auto"/>
        <w:rPr/>
      </w:pPr>
      <w:r/>
    </w:p>
    <w:p>
      <w:pPr>
        <w:pStyle w:val="BodyText"/>
        <w:spacing w:line="352" w:lineRule="auto"/>
        <w:rPr/>
      </w:pPr>
      <w:r/>
    </w:p>
    <w:p>
      <w:pPr>
        <w:ind w:left="828"/>
        <w:spacing w:before="88" w:line="223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5"/>
        </w:rPr>
        <w:t>一、基本情况</w:t>
      </w:r>
    </w:p>
    <w:p>
      <w:pPr>
        <w:ind w:left="1028"/>
        <w:spacing w:before="173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12"/>
        </w:rPr>
        <w:t>(一)项目概况</w:t>
      </w:r>
    </w:p>
    <w:p>
      <w:pPr>
        <w:ind w:left="245" w:right="488" w:firstLine="583"/>
        <w:spacing w:before="187" w:line="335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"/>
        </w:rPr>
        <w:t>1.项目背景。</w:t>
      </w:r>
      <w:r>
        <w:rPr>
          <w:rFonts w:ascii="FangSong" w:hAnsi="FangSong" w:eastAsia="FangSong" w:cs="FangSong"/>
          <w:sz w:val="27"/>
          <w:szCs w:val="27"/>
          <w:spacing w:val="-1"/>
        </w:rPr>
        <w:t>坚持以人为本，全面落实各项计划生育优惠政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策，保障计划生育奖励家庭和计划生育特别扶助等家庭对象生活</w:t>
      </w:r>
    </w:p>
    <w:p>
      <w:pPr>
        <w:ind w:left="245"/>
        <w:spacing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4"/>
        </w:rPr>
        <w:t>质量，减轻养老压力，保障和改善民生，促进社会和谐稳定。</w:t>
      </w:r>
    </w:p>
    <w:p>
      <w:pPr>
        <w:ind w:left="245" w:right="420" w:firstLine="583"/>
        <w:spacing w:before="171" w:line="346" w:lineRule="auto"/>
        <w:tabs>
          <w:tab w:val="left" w:pos="434"/>
        </w:tabs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</w:rPr>
        <w:t>2.实施依据。</w:t>
      </w:r>
      <w:r>
        <w:rPr>
          <w:rFonts w:ascii="FangSong" w:hAnsi="FangSong" w:eastAsia="FangSong" w:cs="FangSong"/>
          <w:sz w:val="27"/>
          <w:szCs w:val="27"/>
          <w:spacing w:val="-2"/>
        </w:rPr>
        <w:t>依据广东省人民政府《印发广东省农村部分计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1"/>
        </w:rPr>
        <w:t>划生育家庭奖励办法的通知》(粤府办(2004)</w:t>
      </w:r>
      <w:r>
        <w:rPr>
          <w:rFonts w:ascii="FangSong" w:hAnsi="FangSong" w:eastAsia="FangSong" w:cs="FangSong"/>
          <w:sz w:val="27"/>
          <w:szCs w:val="27"/>
          <w:spacing w:val="20"/>
        </w:rPr>
        <w:t>27号);广东省</w:t>
      </w:r>
      <w:r>
        <w:rPr>
          <w:rFonts w:ascii="FangSong" w:hAnsi="FangSong" w:eastAsia="FangSong" w:cs="FangSong"/>
          <w:sz w:val="27"/>
          <w:szCs w:val="27"/>
          <w:spacing w:val="2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财政厅、广东省人口和计划生育委员会、广东省监察厅、广东省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4"/>
        </w:rPr>
        <w:t>审计厅《关于印发(广东省农村部分计划生育家</w:t>
      </w:r>
      <w:r>
        <w:rPr>
          <w:rFonts w:ascii="FangSong" w:hAnsi="FangSong" w:eastAsia="FangSong" w:cs="FangSong"/>
          <w:sz w:val="27"/>
          <w:szCs w:val="27"/>
          <w:spacing w:val="3"/>
        </w:rPr>
        <w:t>庭奖励办法实施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29"/>
        </w:rPr>
        <w:t>细则(试行)〉的通知》(粤人口计生委(2004)50号);广东</w:t>
      </w:r>
      <w:r>
        <w:rPr>
          <w:rFonts w:ascii="FangSong" w:hAnsi="FangSong" w:eastAsia="FangSong" w:cs="FangSong"/>
          <w:sz w:val="27"/>
          <w:szCs w:val="27"/>
          <w:spacing w:val="2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省财政厅、广东省人口和计划生育委员会《关于印发〈广东省计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4"/>
        </w:rPr>
        <w:t>划生育家庭特别扶助制度实施方案〉的通知》(粤人口计生委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</w:rPr>
        <w:tab/>
      </w:r>
      <w:r>
        <w:rPr>
          <w:rFonts w:ascii="FangSong" w:hAnsi="FangSong" w:eastAsia="FangSong" w:cs="FangSong"/>
          <w:sz w:val="27"/>
          <w:szCs w:val="27"/>
          <w:spacing w:val="6"/>
        </w:rPr>
        <w:t>(2009)21号);广东省人口和计划生育委员会</w:t>
      </w:r>
      <w:r>
        <w:rPr>
          <w:rFonts w:ascii="FangSong" w:hAnsi="FangSong" w:eastAsia="FangSong" w:cs="FangSong"/>
          <w:sz w:val="27"/>
          <w:szCs w:val="27"/>
          <w:spacing w:val="5"/>
        </w:rPr>
        <w:t>、湛江市财政局、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湛江市人口和计划生育局《关于印发《湛江市计划生育手术并发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4"/>
        </w:rPr>
        <w:t>症人员特别扶助制度实施细则》的通知》(湛人口计生局(2</w:t>
      </w:r>
      <w:r>
        <w:rPr>
          <w:rFonts w:ascii="FangSong" w:hAnsi="FangSong" w:eastAsia="FangSong" w:cs="FangSong"/>
          <w:sz w:val="27"/>
          <w:szCs w:val="27"/>
          <w:spacing w:val="3"/>
        </w:rPr>
        <w:t>013)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8"/>
        </w:rPr>
        <w:t>99号);广东省财政厅、广东省卫生和计划生育委员会《关于调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4"/>
        </w:rPr>
        <w:t>整我省农村部分计划生育家庭奖励标准的通知》(粤财教(2</w:t>
      </w:r>
      <w:r>
        <w:rPr>
          <w:rFonts w:ascii="FangSong" w:hAnsi="FangSong" w:eastAsia="FangSong" w:cs="FangSong"/>
          <w:sz w:val="27"/>
          <w:szCs w:val="27"/>
          <w:spacing w:val="3"/>
        </w:rPr>
        <w:t>013)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3"/>
        </w:rPr>
        <w:t>362号);省卫生计生委办公室《关于进一步落实计划生育特殊</w:t>
      </w:r>
    </w:p>
    <w:p>
      <w:pPr>
        <w:ind w:left="245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2"/>
        </w:rPr>
        <w:t>困难家庭扶助工作的通知》(粤卫办函〔2015〕59号);广东省</w:t>
      </w:r>
    </w:p>
    <w:p>
      <w:pPr>
        <w:ind w:left="245"/>
        <w:spacing w:before="182" w:line="222" w:lineRule="auto"/>
        <w:rPr>
          <w:rFonts w:ascii="FangSong" w:hAnsi="FangSong" w:eastAsia="FangSong" w:cs="FangSong"/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2505054</wp:posOffset>
            </wp:positionH>
            <wp:positionV relativeFrom="paragraph">
              <wp:posOffset>262143</wp:posOffset>
            </wp:positionV>
            <wp:extent cx="1549384" cy="149857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49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7"/>
          <w:szCs w:val="27"/>
          <w:spacing w:val="-2"/>
        </w:rPr>
        <w:t>卫生健康委、广东省财政厅《关于对广东省有关计划生育奖励扶</w:t>
      </w:r>
    </w:p>
    <w:p>
      <w:pPr>
        <w:ind w:left="245"/>
        <w:spacing w:before="173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2"/>
        </w:rPr>
        <w:t>助制度补充规定的通知》(粤卫规〔2021〕3</w:t>
      </w:r>
      <w:r>
        <w:rPr>
          <w:rFonts w:ascii="FangSong" w:hAnsi="FangSong" w:eastAsia="FangSong" w:cs="FangSong"/>
          <w:sz w:val="27"/>
          <w:szCs w:val="27"/>
          <w:spacing w:val="11"/>
        </w:rPr>
        <w:t>号)的有关规定贯</w:t>
      </w:r>
    </w:p>
    <w:p>
      <w:pPr>
        <w:ind w:left="245"/>
        <w:spacing w:before="177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彻落实。</w:t>
      </w:r>
    </w:p>
    <w:p>
      <w:pPr>
        <w:ind w:left="758"/>
        <w:spacing w:before="27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2"/>
        </w:rPr>
        <w:t>3.主要内容及实施情况。</w:t>
      </w:r>
      <w:r>
        <w:rPr>
          <w:rFonts w:ascii="FangSong" w:hAnsi="FangSong" w:eastAsia="FangSong" w:cs="FangSong"/>
          <w:sz w:val="27"/>
          <w:szCs w:val="27"/>
          <w:spacing w:val="-2"/>
        </w:rPr>
        <w:t>计划生育奖励扶助项目主要奖励符</w:t>
      </w:r>
    </w:p>
    <w:p>
      <w:pPr>
        <w:ind w:left="245"/>
        <w:spacing w:before="179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5"/>
        </w:rPr>
        <w:t>合计划生育政策城镇独生子女父母、农村部</w:t>
      </w:r>
      <w:r>
        <w:rPr>
          <w:rFonts w:ascii="FangSong" w:hAnsi="FangSong" w:eastAsia="FangSong" w:cs="FangSong"/>
          <w:sz w:val="27"/>
          <w:szCs w:val="27"/>
          <w:spacing w:val="-16"/>
        </w:rPr>
        <w:t>分计划生育纯二女家庭、</w:t>
      </w:r>
    </w:p>
    <w:p>
      <w:pPr>
        <w:spacing w:line="222" w:lineRule="auto"/>
        <w:sectPr>
          <w:footerReference w:type="default" r:id="rId2"/>
          <w:pgSz w:w="11900" w:h="16840"/>
          <w:pgMar w:top="1431" w:right="1785" w:bottom="1848" w:left="1785" w:header="0" w:footer="1709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334" w:right="385"/>
        <w:spacing w:before="85" w:line="355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7"/>
        </w:rPr>
        <w:t>补助农村部分计划生育家庭、计划生育独生子女伤残死亡特殊家庭、</w:t>
      </w:r>
      <w:r>
        <w:rPr>
          <w:rFonts w:ascii="FangSong" w:hAnsi="FangSong" w:eastAsia="FangSong" w:cs="FangSong"/>
          <w:sz w:val="26"/>
          <w:szCs w:val="26"/>
          <w:spacing w:val="1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"/>
        </w:rPr>
        <w:t>手术并发症家庭生活困难的生活补助。具体实施情况：(1</w:t>
      </w:r>
      <w:r>
        <w:rPr>
          <w:rFonts w:ascii="FangSong" w:hAnsi="FangSong" w:eastAsia="FangSong" w:cs="FangSong"/>
          <w:sz w:val="26"/>
          <w:szCs w:val="26"/>
          <w:spacing w:val="2"/>
        </w:rPr>
        <w:t>)城镇独</w:t>
      </w:r>
      <w:r>
        <w:rPr>
          <w:rFonts w:ascii="FangSong" w:hAnsi="FangSong" w:eastAsia="FangSong" w:cs="FangSong"/>
          <w:sz w:val="26"/>
          <w:szCs w:val="26"/>
          <w:spacing w:val="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5"/>
        </w:rPr>
        <w:t>生子女奖励制度：奖励对象是本区城镇户口男性年满60周岁</w:t>
      </w:r>
      <w:r>
        <w:rPr>
          <w:rFonts w:ascii="FangSong" w:hAnsi="FangSong" w:eastAsia="FangSong" w:cs="FangSong"/>
          <w:sz w:val="26"/>
          <w:szCs w:val="26"/>
          <w:spacing w:val="-16"/>
        </w:rPr>
        <w:t>、女性年满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9"/>
        </w:rPr>
        <w:t>55周岁，终身只生育(含合法收养)一个子女的城镇居民，由</w:t>
      </w:r>
      <w:r>
        <w:rPr>
          <w:rFonts w:ascii="FangSong" w:hAnsi="FangSong" w:eastAsia="FangSong" w:cs="FangSong"/>
          <w:sz w:val="26"/>
          <w:szCs w:val="26"/>
          <w:spacing w:val="-10"/>
        </w:rPr>
        <w:t>政府按月</w:t>
      </w:r>
      <w:r>
        <w:rPr>
          <w:rFonts w:ascii="FangSong" w:hAnsi="FangSong" w:eastAsia="FangSong" w:cs="FangSong"/>
          <w:sz w:val="26"/>
          <w:szCs w:val="26"/>
          <w:spacing w:val="-10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0"/>
        </w:rPr>
        <w:t>发放每人每月80元，直至本人死亡为止。(2)农村部分计划生育</w:t>
      </w:r>
      <w:r>
        <w:rPr>
          <w:rFonts w:ascii="FangSong" w:hAnsi="FangSong" w:eastAsia="FangSong" w:cs="FangSong"/>
          <w:sz w:val="26"/>
          <w:szCs w:val="26"/>
          <w:spacing w:val="5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-16"/>
        </w:rPr>
        <w:t>家庭奖励制度：奖励对象是本区农业户口中男性年满60周岁、女</w:t>
      </w:r>
      <w:r>
        <w:rPr>
          <w:rFonts w:ascii="FangSong" w:hAnsi="FangSong" w:eastAsia="FangSong" w:cs="FangSong"/>
          <w:sz w:val="26"/>
          <w:szCs w:val="26"/>
          <w:spacing w:val="-17"/>
        </w:rPr>
        <w:t>性年满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9"/>
        </w:rPr>
        <w:t>55周岁，只生育(含合法收养、抱养)一个子女的或婚后没有</w:t>
      </w:r>
      <w:r>
        <w:rPr>
          <w:rFonts w:ascii="FangSong" w:hAnsi="FangSong" w:eastAsia="FangSong" w:cs="FangSong"/>
          <w:sz w:val="26"/>
          <w:szCs w:val="26"/>
          <w:spacing w:val="-10"/>
        </w:rPr>
        <w:t>生育的农</w:t>
      </w:r>
      <w:r>
        <w:rPr>
          <w:rFonts w:ascii="FangSong" w:hAnsi="FangSong" w:eastAsia="FangSong" w:cs="FangSong"/>
          <w:sz w:val="26"/>
          <w:szCs w:val="26"/>
          <w:spacing w:val="-10"/>
        </w:rPr>
        <w:t xml:space="preserve"> </w:t>
      </w:r>
      <w:r>
        <w:rPr>
          <w:rFonts w:ascii="FangSong" w:hAnsi="FangSong" w:eastAsia="FangSong" w:cs="FangSong"/>
          <w:sz w:val="26"/>
          <w:szCs w:val="26"/>
        </w:rPr>
        <w:t>村居民，由政府按月发放每人每月120元，直至本人死亡为止。(3)</w:t>
      </w:r>
      <w:r>
        <w:rPr>
          <w:rFonts w:ascii="FangSong" w:hAnsi="FangSong" w:eastAsia="FangSong" w:cs="FangSong"/>
          <w:sz w:val="26"/>
          <w:szCs w:val="26"/>
          <w:spacing w:val="1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8"/>
        </w:rPr>
        <w:t>农村部分计划生育纯二女家庭奖励制度：奖励对象是本区农业户口夫妇</w:t>
      </w:r>
      <w:r>
        <w:rPr>
          <w:rFonts w:ascii="FangSong" w:hAnsi="FangSong" w:eastAsia="FangSong" w:cs="FangSong"/>
          <w:sz w:val="26"/>
          <w:szCs w:val="26"/>
          <w:spacing w:val="-1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"/>
        </w:rPr>
        <w:t>落实结扎措施的当月开始，由政府按月发放每</w:t>
      </w:r>
      <w:r>
        <w:rPr>
          <w:rFonts w:ascii="FangSong" w:hAnsi="FangSong" w:eastAsia="FangSong" w:cs="FangSong"/>
          <w:sz w:val="26"/>
          <w:szCs w:val="26"/>
          <w:spacing w:val="-2"/>
        </w:rPr>
        <w:t>人每月80元，直到男</w:t>
      </w:r>
      <w:r>
        <w:rPr>
          <w:rFonts w:ascii="FangSong" w:hAnsi="FangSong" w:eastAsia="FangSong" w:cs="FangSong"/>
          <w:sz w:val="26"/>
          <w:szCs w:val="26"/>
          <w:spacing w:val="-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6"/>
        </w:rPr>
        <w:t>方达到60周岁，女方达到55周岁，再按《广东省农村部分计</w:t>
      </w:r>
      <w:r>
        <w:rPr>
          <w:rFonts w:ascii="FangSong" w:hAnsi="FangSong" w:eastAsia="FangSong" w:cs="FangSong"/>
          <w:sz w:val="26"/>
          <w:szCs w:val="26"/>
          <w:spacing w:val="15"/>
        </w:rPr>
        <w:t>划</w:t>
      </w:r>
      <w:r>
        <w:rPr>
          <w:rFonts w:ascii="FangSong" w:hAnsi="FangSong" w:eastAsia="FangSong" w:cs="FangSong"/>
          <w:sz w:val="26"/>
          <w:szCs w:val="26"/>
          <w:spacing w:val="15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1"/>
        </w:rPr>
        <w:t>生育家庭奖励办法》进行奖励，直至本人死亡为止。(4)计划生</w:t>
      </w:r>
      <w:r>
        <w:rPr>
          <w:rFonts w:ascii="FangSong" w:hAnsi="FangSong" w:eastAsia="FangSong" w:cs="FangSong"/>
          <w:sz w:val="26"/>
          <w:szCs w:val="26"/>
          <w:spacing w:val="11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0"/>
        </w:rPr>
        <w:t>育家庭特别(独生子女死亡、伤残家庭)扶助制度：扶助对象是我区城</w:t>
      </w:r>
      <w:r>
        <w:rPr>
          <w:rFonts w:ascii="FangSong" w:hAnsi="FangSong" w:eastAsia="FangSong" w:cs="FangSong"/>
          <w:sz w:val="26"/>
          <w:szCs w:val="26"/>
          <w:spacing w:val="-10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8"/>
        </w:rPr>
        <w:t>镇和农村独生子女死亡或伤、病残后未再生育、收养子女的夫妻，女方</w:t>
      </w:r>
      <w:r>
        <w:rPr>
          <w:rFonts w:ascii="FangSong" w:hAnsi="FangSong" w:eastAsia="FangSong" w:cs="FangSong"/>
          <w:sz w:val="26"/>
          <w:szCs w:val="26"/>
          <w:spacing w:val="-1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8"/>
        </w:rPr>
        <w:t>年满49周岁，由政府按月发放每人每月80</w:t>
      </w:r>
      <w:r>
        <w:rPr>
          <w:rFonts w:ascii="FangSong" w:hAnsi="FangSong" w:eastAsia="FangSong" w:cs="FangSong"/>
          <w:sz w:val="26"/>
          <w:szCs w:val="26"/>
          <w:spacing w:val="7"/>
        </w:rPr>
        <w:t>0元或每人每月500元的</w:t>
      </w:r>
    </w:p>
    <w:p>
      <w:pPr>
        <w:ind w:left="334"/>
        <w:spacing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4"/>
        </w:rPr>
        <w:t>扶助金，直至扶助对象男性年满60周岁、女性年满55周岁的，</w:t>
      </w:r>
    </w:p>
    <w:p>
      <w:pPr>
        <w:ind w:left="334" w:right="477"/>
        <w:spacing w:before="190" w:line="355" w:lineRule="auto"/>
        <w:rPr>
          <w:rFonts w:ascii="SimSun" w:hAnsi="SimSun" w:eastAsia="SimSun" w:cs="SimSun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2"/>
        </w:rPr>
        <w:t>农村居民同时增加享受农村部分计划生育家庭奖励每人每月120</w:t>
      </w:r>
      <w:r>
        <w:rPr>
          <w:rFonts w:ascii="FangSong" w:hAnsi="FangSong" w:eastAsia="FangSong" w:cs="FangSong"/>
          <w:sz w:val="26"/>
          <w:szCs w:val="26"/>
          <w:spacing w:val="15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8"/>
        </w:rPr>
        <w:t>元，城镇居民同时增加享受城镇独生子女父</w:t>
      </w:r>
      <w:r>
        <w:rPr>
          <w:rFonts w:ascii="FangSong" w:hAnsi="FangSong" w:eastAsia="FangSong" w:cs="FangSong"/>
          <w:sz w:val="26"/>
          <w:szCs w:val="26"/>
          <w:spacing w:val="7"/>
        </w:rPr>
        <w:t>母计划生育奖励每人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7"/>
        </w:rPr>
        <w:t>每月80元，直至亡故或子女康复为止。(5)计划生育家庭特别(手</w:t>
      </w:r>
      <w:r>
        <w:rPr>
          <w:rFonts w:ascii="FangSong" w:hAnsi="FangSong" w:eastAsia="FangSong" w:cs="FangSong"/>
          <w:sz w:val="26"/>
          <w:szCs w:val="26"/>
          <w:spacing w:val="1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3"/>
        </w:rPr>
        <w:t>术并发症)扶助制度：扶助对象是在人事计划</w:t>
      </w:r>
      <w:r>
        <w:rPr>
          <w:rFonts w:ascii="FangSong" w:hAnsi="FangSong" w:eastAsia="FangSong" w:cs="FangSong"/>
          <w:sz w:val="26"/>
          <w:szCs w:val="26"/>
          <w:spacing w:val="-14"/>
        </w:rPr>
        <w:t>生育技术服务的机构施行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1"/>
        </w:rPr>
        <w:t>了计划生育手术，按《计划生育手术并发症鉴定管理(试行)》鉴定为</w:t>
      </w:r>
      <w:r>
        <w:rPr>
          <w:rFonts w:ascii="SimSun" w:hAnsi="SimSun" w:eastAsia="SimSun" w:cs="SimSun"/>
          <w:sz w:val="26"/>
          <w:szCs w:val="26"/>
          <w:spacing w:val="1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3"/>
        </w:rPr>
        <w:t>三级以上的并发症，由政府按月发放每人每月26</w:t>
      </w:r>
      <w:r>
        <w:rPr>
          <w:rFonts w:ascii="SimSun" w:hAnsi="SimSun" w:eastAsia="SimSun" w:cs="SimSun"/>
          <w:sz w:val="26"/>
          <w:szCs w:val="26"/>
          <w:spacing w:val="2"/>
        </w:rPr>
        <w:t>0元(三级)的扶助</w:t>
      </w:r>
    </w:p>
    <w:p>
      <w:pPr>
        <w:ind w:left="334"/>
        <w:spacing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4"/>
        </w:rPr>
        <w:t>金，并发症人员已治愈、康复或死亡的，终止特别扶助。</w:t>
      </w:r>
    </w:p>
    <w:p>
      <w:pPr>
        <w:ind w:left="865"/>
        <w:spacing w:before="213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5"/>
        </w:rPr>
        <w:t>4.预期投入。2022年本项目总预期投入资金1613万元，其</w:t>
      </w:r>
    </w:p>
    <w:p>
      <w:pPr>
        <w:spacing w:line="222" w:lineRule="auto"/>
        <w:sectPr>
          <w:footerReference w:type="default" r:id="rId4"/>
          <w:pgSz w:w="11900" w:h="16840"/>
          <w:pgMar w:top="1431" w:right="1785" w:bottom="2155" w:left="1785" w:header="0" w:footer="2006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38" w:lineRule="auto"/>
        <w:rPr/>
      </w:pPr>
      <w:r/>
    </w:p>
    <w:p>
      <w:pPr>
        <w:pStyle w:val="BodyText"/>
        <w:spacing w:line="338" w:lineRule="auto"/>
        <w:rPr/>
      </w:pPr>
      <w:r/>
    </w:p>
    <w:p>
      <w:pPr>
        <w:ind w:left="235" w:right="469"/>
        <w:spacing w:before="88" w:line="34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中中央财政安排资金62.09万元，省级财政安排资金2</w:t>
      </w:r>
      <w:r>
        <w:rPr>
          <w:rFonts w:ascii="FangSong" w:hAnsi="FangSong" w:eastAsia="FangSong" w:cs="FangSong"/>
          <w:sz w:val="27"/>
          <w:szCs w:val="27"/>
          <w:spacing w:val="-4"/>
        </w:rPr>
        <w:t>26.81万元，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市级财政安排资金679.86万元，区级财政安排资金644.2</w:t>
      </w:r>
      <w:r>
        <w:rPr>
          <w:rFonts w:ascii="FangSong" w:hAnsi="FangSong" w:eastAsia="FangSong" w:cs="FangSong"/>
          <w:sz w:val="27"/>
          <w:szCs w:val="27"/>
          <w:spacing w:val="1"/>
        </w:rPr>
        <w:t>4万元，</w:t>
      </w:r>
    </w:p>
    <w:p>
      <w:pPr>
        <w:ind w:left="235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资金到位率100%。</w:t>
      </w:r>
    </w:p>
    <w:p>
      <w:pPr>
        <w:ind w:left="918"/>
        <w:spacing w:before="170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2"/>
        </w:rPr>
        <w:t>(二)项目绩效总目标及阶段性目标情况</w:t>
      </w:r>
    </w:p>
    <w:p>
      <w:pPr>
        <w:ind w:left="235" w:right="515" w:firstLine="619"/>
        <w:spacing w:before="197" w:line="335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力争目标人群100%覆盖，落实我区14124名目标群体奖励扶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助资金，发挥计划生育利益导向作用，缓解计划生育家庭的养老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压力，保障和改善民生，促进社会和谐稳定，落实目标群体奖励</w:t>
      </w:r>
    </w:p>
    <w:p>
      <w:pPr>
        <w:ind w:left="235"/>
        <w:spacing w:before="1"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1"/>
        </w:rPr>
        <w:t>资金。</w:t>
      </w:r>
    </w:p>
    <w:p>
      <w:pPr>
        <w:ind w:left="838"/>
        <w:spacing w:before="186" w:line="221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6"/>
        </w:rPr>
        <w:t>二、绩效自评工作开展情况</w:t>
      </w:r>
    </w:p>
    <w:p>
      <w:pPr>
        <w:ind w:left="914"/>
        <w:spacing w:before="21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(一)自评对象：霞山区卫生健康局。</w:t>
      </w:r>
    </w:p>
    <w:p>
      <w:pPr>
        <w:ind w:left="235" w:right="546" w:firstLine="679"/>
        <w:spacing w:before="184" w:line="34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(二)自评范围：辖区内所有城镇独生子女父母、农村部分计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9"/>
        </w:rPr>
        <w:t>划生育纯二女家庭、补助农村部分计划生育家庭、计划生育独生子女</w:t>
      </w:r>
    </w:p>
    <w:p>
      <w:pPr>
        <w:ind w:left="235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2"/>
        </w:rPr>
        <w:t>伤残死亡特殊家庭、计划生育手术并发症对象。</w:t>
      </w:r>
    </w:p>
    <w:p>
      <w:pPr>
        <w:ind w:left="235" w:right="430" w:firstLine="683"/>
        <w:spacing w:before="190" w:line="34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8"/>
        </w:rPr>
        <w:t>(三)评价指标体系和标准：</w:t>
      </w:r>
      <w:r>
        <w:rPr>
          <w:rFonts w:ascii="FangSong" w:hAnsi="FangSong" w:eastAsia="FangSong" w:cs="FangSong"/>
          <w:sz w:val="27"/>
          <w:szCs w:val="27"/>
          <w:spacing w:val="-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8"/>
        </w:rPr>
        <w:t>指标体系包括产出数量、质量、</w:t>
      </w:r>
      <w:r>
        <w:rPr>
          <w:rFonts w:ascii="FangSong" w:hAnsi="FangSong" w:eastAsia="FangSong" w:cs="FangSong"/>
          <w:sz w:val="27"/>
          <w:szCs w:val="27"/>
          <w:spacing w:val="1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2"/>
        </w:rPr>
        <w:t>时效以及成本指标；项目产生的社会效益指标。发放标准：城镇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4"/>
        </w:rPr>
        <w:t>独生子女父母家庭奖励金发放标准960元/人/年；农村部</w:t>
      </w:r>
      <w:r>
        <w:rPr>
          <w:rFonts w:ascii="FangSong" w:hAnsi="FangSong" w:eastAsia="FangSong" w:cs="FangSong"/>
          <w:sz w:val="27"/>
          <w:szCs w:val="27"/>
          <w:spacing w:val="3"/>
        </w:rPr>
        <w:t>分计划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3"/>
        </w:rPr>
        <w:t>生育家庭纯二女奖励金发放标准960元/人/年；农村</w:t>
      </w:r>
      <w:r>
        <w:rPr>
          <w:rFonts w:ascii="FangSong" w:hAnsi="FangSong" w:eastAsia="FangSong" w:cs="FangSong"/>
          <w:sz w:val="27"/>
          <w:szCs w:val="27"/>
          <w:spacing w:val="2"/>
        </w:rPr>
        <w:t>部分计划生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-1"/>
        </w:rPr>
        <w:t>育家庭奖励金发放标准1440元/人/年；独生子女伤残家庭扶助资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-1"/>
        </w:rPr>
        <w:t>金发放标准6000元/人/年；独生子女死亡家庭扶助资金发放标准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 </w:t>
      </w:r>
      <w:r>
        <w:rPr>
          <w:rFonts w:ascii="FangSong" w:hAnsi="FangSong" w:eastAsia="FangSong" w:cs="FangSong"/>
          <w:sz w:val="27"/>
          <w:szCs w:val="27"/>
        </w:rPr>
        <w:t>9600元/人/年；独生子女死亡家庭扶助资金发放标准三级：2400</w:t>
      </w:r>
    </w:p>
    <w:p>
      <w:pPr>
        <w:ind w:left="235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8"/>
        </w:rPr>
        <w:t>元/人/年。</w:t>
      </w:r>
    </w:p>
    <w:p>
      <w:pPr>
        <w:ind w:left="918"/>
        <w:spacing w:before="231" w:line="51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4"/>
          <w:position w:val="17"/>
        </w:rPr>
        <w:t>(四)评价方法：</w:t>
      </w:r>
      <w:r>
        <w:rPr>
          <w:rFonts w:ascii="FangSong" w:hAnsi="FangSong" w:eastAsia="FangSong" w:cs="FangSong"/>
          <w:sz w:val="27"/>
          <w:szCs w:val="27"/>
          <w:spacing w:val="14"/>
          <w:position w:val="17"/>
        </w:rPr>
        <w:t>通过核对财政直接支付(退款)入账通知</w:t>
      </w:r>
    </w:p>
    <w:p>
      <w:pPr>
        <w:ind w:left="235"/>
        <w:spacing w:before="2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1"/>
        </w:rPr>
        <w:t>单，确保符合条件计生家庭都能及时足额收到奖励扶助金。</w:t>
      </w:r>
    </w:p>
    <w:p>
      <w:pPr>
        <w:spacing w:line="220" w:lineRule="auto"/>
        <w:sectPr>
          <w:footerReference w:type="default" r:id="rId5"/>
          <w:pgSz w:w="11900" w:h="16840"/>
          <w:pgMar w:top="1431" w:right="1785" w:bottom="1871" w:left="1785" w:header="0" w:footer="1742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321" w:right="510" w:firstLine="709"/>
        <w:spacing w:before="88" w:line="335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(五)自评工作组织：根据湛霞财〔2023〕32号《关于开展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2023年区级部门单位整体支出和重点项目的财政重点绩效评价工</w:t>
      </w:r>
      <w:r>
        <w:rPr>
          <w:rFonts w:ascii="FangSong" w:hAnsi="FangSong" w:eastAsia="FangSong" w:cs="FangSong"/>
          <w:sz w:val="27"/>
          <w:szCs w:val="27"/>
          <w:spacing w:val="1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作的通知》的要求，及时调整局财政支出绩效评价自评工作领导</w:t>
      </w:r>
    </w:p>
    <w:p>
      <w:pPr>
        <w:ind w:left="321"/>
        <w:spacing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小组成员，并召开绩效评价自评工作专题会议。</w:t>
      </w:r>
    </w:p>
    <w:p>
      <w:pPr>
        <w:ind w:left="874"/>
        <w:spacing w:before="177" w:line="221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三</w:t>
      </w:r>
      <w:r>
        <w:rPr>
          <w:rFonts w:ascii="SimHei" w:hAnsi="SimHei" w:eastAsia="SimHei" w:cs="SimHei"/>
          <w:sz w:val="27"/>
          <w:szCs w:val="27"/>
          <w:spacing w:val="-40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4"/>
        </w:rPr>
        <w:t>、绩效自评结果</w:t>
      </w:r>
    </w:p>
    <w:p>
      <w:pPr>
        <w:ind w:left="870"/>
        <w:spacing w:before="21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自评分数98.47分；优等。</w:t>
      </w:r>
    </w:p>
    <w:p>
      <w:pPr>
        <w:ind w:left="874"/>
        <w:spacing w:before="150" w:line="530" w:lineRule="exac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3"/>
          <w:position w:val="19"/>
        </w:rPr>
        <w:t>四</w:t>
      </w:r>
      <w:r>
        <w:rPr>
          <w:rFonts w:ascii="SimHei" w:hAnsi="SimHei" w:eastAsia="SimHei" w:cs="SimHei"/>
          <w:sz w:val="27"/>
          <w:szCs w:val="27"/>
          <w:spacing w:val="-33"/>
          <w:position w:val="19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3"/>
          <w:position w:val="19"/>
        </w:rPr>
        <w:t>、项目资金使用绩效</w:t>
      </w:r>
    </w:p>
    <w:p>
      <w:pPr>
        <w:ind w:left="1034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9"/>
        </w:rPr>
        <w:t>(一)资金投入情况</w:t>
      </w:r>
    </w:p>
    <w:p>
      <w:pPr>
        <w:ind w:left="321" w:right="485" w:firstLine="549"/>
        <w:spacing w:before="208" w:line="345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1.</w:t>
      </w:r>
      <w:r>
        <w:rPr>
          <w:rFonts w:ascii="FangSong" w:hAnsi="FangSong" w:eastAsia="FangSong" w:cs="FangSong"/>
          <w:sz w:val="27"/>
          <w:szCs w:val="27"/>
          <w:spacing w:val="-6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资金到位情况。2022年计划生育家庭奖励扶助补助资金中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8"/>
        </w:rPr>
        <w:t>央转移支付62.09万元、省级专项226.81万元、市级679.86(含</w:t>
      </w:r>
      <w:r>
        <w:rPr>
          <w:rFonts w:ascii="FangSong" w:hAnsi="FangSong" w:eastAsia="FangSong" w:cs="FangSong"/>
          <w:sz w:val="27"/>
          <w:szCs w:val="27"/>
          <w:spacing w:val="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1"/>
        </w:rPr>
        <w:t>2021年0.09万元)万元、区级644.24万元，合计1613万元均</w:t>
      </w:r>
    </w:p>
    <w:p>
      <w:pPr>
        <w:ind w:left="321"/>
        <w:spacing w:before="1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1"/>
        </w:rPr>
        <w:t>已到位。</w:t>
      </w:r>
    </w:p>
    <w:p>
      <w:pPr>
        <w:ind w:left="321" w:right="508" w:firstLine="553"/>
        <w:spacing w:before="179" w:line="35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</w:rPr>
        <w:t>2.资金执行情况。</w:t>
      </w:r>
      <w:r>
        <w:rPr>
          <w:rFonts w:ascii="FangSong" w:hAnsi="FangSong" w:eastAsia="FangSong" w:cs="FangSong"/>
          <w:sz w:val="27"/>
          <w:szCs w:val="27"/>
        </w:rPr>
        <w:t>计划生育家庭奖励扶助补助全年预算资金</w:t>
      </w:r>
      <w:r>
        <w:rPr>
          <w:rFonts w:ascii="FangSong" w:hAnsi="FangSong" w:eastAsia="FangSong" w:cs="FangSong"/>
          <w:sz w:val="27"/>
          <w:szCs w:val="27"/>
          <w:spacing w:val="1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3"/>
        </w:rPr>
        <w:t>总额为1613万元；全年执行资金总额为1603.4065万元；预算执行</w:t>
      </w:r>
    </w:p>
    <w:p>
      <w:pPr>
        <w:ind w:left="321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率达99.41%。</w:t>
      </w:r>
    </w:p>
    <w:p>
      <w:pPr>
        <w:ind w:left="321" w:right="416" w:firstLine="553"/>
        <w:spacing w:before="191" w:line="34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6"/>
        </w:rPr>
        <w:t>3.资金管理情况。</w:t>
      </w:r>
      <w:r>
        <w:rPr>
          <w:rFonts w:ascii="FangSong" w:hAnsi="FangSong" w:eastAsia="FangSong" w:cs="FangSong"/>
          <w:sz w:val="27"/>
          <w:szCs w:val="27"/>
          <w:spacing w:val="-6"/>
        </w:rPr>
        <w:t>本项目资金按规定要求申报、审核、拨付，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资金做到专款专用，无挪用和截留现象。建立专户，由区财政局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指定代理发放机构，及时足额打卡发放，财务处理及时、</w:t>
      </w:r>
      <w:r>
        <w:rPr>
          <w:rFonts w:ascii="FangSong" w:hAnsi="FangSong" w:eastAsia="FangSong" w:cs="FangSong"/>
          <w:sz w:val="27"/>
          <w:szCs w:val="27"/>
        </w:rPr>
        <w:t>会计核</w:t>
      </w:r>
      <w:r>
        <w:rPr>
          <w:rFonts w:ascii="FangSong" w:hAnsi="FangSong" w:eastAsia="FangSong" w:cs="FangSong"/>
          <w:sz w:val="27"/>
          <w:szCs w:val="2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2"/>
        </w:rPr>
        <w:t>算规范。区财政、区卫健局按职责分工参与</w:t>
      </w:r>
      <w:r>
        <w:rPr>
          <w:rFonts w:ascii="FangSong" w:hAnsi="FangSong" w:eastAsia="FangSong" w:cs="FangSong"/>
          <w:sz w:val="27"/>
          <w:szCs w:val="27"/>
          <w:spacing w:val="1"/>
        </w:rPr>
        <w:t>项目实施监督。资金</w:t>
      </w:r>
    </w:p>
    <w:p>
      <w:pPr>
        <w:ind w:left="321"/>
        <w:spacing w:before="1" w:line="218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管理符合计划生育转移支付资金管理办法相关规定。</w:t>
      </w:r>
    </w:p>
    <w:p>
      <w:pPr>
        <w:ind w:left="1034"/>
        <w:spacing w:before="202" w:line="221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7"/>
        </w:rPr>
        <w:t>(二)绩效目标完成情况</w:t>
      </w:r>
    </w:p>
    <w:p>
      <w:pPr>
        <w:ind w:left="321" w:right="508" w:firstLine="549"/>
        <w:spacing w:before="181" w:line="354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9"/>
        </w:rPr>
        <w:t>实施国家计划生育家庭奖励扶助、特别扶助和独生子女父母奖</w:t>
      </w:r>
      <w:r>
        <w:rPr>
          <w:rFonts w:ascii="FangSong" w:hAnsi="FangSong" w:eastAsia="FangSong" w:cs="FangSong"/>
          <w:sz w:val="27"/>
          <w:szCs w:val="27"/>
          <w:spacing w:val="1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励是缓解计划生育家庭的养老压力，保障和改善民生，促进社会</w:t>
      </w:r>
    </w:p>
    <w:p>
      <w:pPr>
        <w:ind w:left="321"/>
        <w:spacing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"/>
        </w:rPr>
        <w:t>和谐稳定，落实目标群体奖励资金。2022年全区发放计划生育奖</w:t>
      </w:r>
    </w:p>
    <w:p>
      <w:pPr>
        <w:spacing w:line="219" w:lineRule="auto"/>
        <w:sectPr>
          <w:footerReference w:type="default" r:id="rId6"/>
          <w:pgSz w:w="12060" w:h="16950"/>
          <w:pgMar w:top="1440" w:right="1809" w:bottom="2037" w:left="1809" w:header="0" w:footer="1899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14"/>
        <w:spacing w:before="87" w:line="462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1"/>
          <w:position w:val="13"/>
        </w:rPr>
        <w:t>扶、特扶、独生子女父母奖励总人数14124人，发放金额合计</w:t>
      </w:r>
    </w:p>
    <w:p>
      <w:pPr>
        <w:ind w:left="314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</w:rPr>
        <w:t>1603.4065万元，发放率达100%。</w:t>
      </w:r>
    </w:p>
    <w:p>
      <w:pPr>
        <w:ind w:left="788"/>
        <w:spacing w:before="159" w:line="222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0"/>
        </w:rPr>
        <w:t>1.产出指标完成情况。</w:t>
      </w:r>
    </w:p>
    <w:p>
      <w:pPr>
        <w:ind w:left="314" w:right="502" w:firstLine="470"/>
        <w:spacing w:before="193" w:line="343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2"/>
        </w:rPr>
        <w:t>1)数量指标：(1)奖励城镇独生子女父母计划生育奖励对</w:t>
      </w:r>
      <w:r>
        <w:rPr>
          <w:rFonts w:ascii="FangSong" w:hAnsi="FangSong" w:eastAsia="FangSong" w:cs="FangSong"/>
          <w:sz w:val="27"/>
          <w:szCs w:val="27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</w:rPr>
        <w:t>象13542人，由区财政局直接支付方式发放奖励金额1</w:t>
      </w:r>
      <w:r>
        <w:rPr>
          <w:rFonts w:ascii="FangSong" w:hAnsi="FangSong" w:eastAsia="FangSong" w:cs="FangSong"/>
          <w:sz w:val="27"/>
          <w:szCs w:val="27"/>
          <w:spacing w:val="5"/>
        </w:rPr>
        <w:t>244.1855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2"/>
        </w:rPr>
        <w:t>万元；(2)奖励农村部分计划生育家庭纯二女</w:t>
      </w:r>
      <w:r>
        <w:rPr>
          <w:rFonts w:ascii="FangSong" w:hAnsi="FangSong" w:eastAsia="FangSong" w:cs="FangSong"/>
          <w:sz w:val="27"/>
          <w:szCs w:val="27"/>
          <w:spacing w:val="11"/>
        </w:rPr>
        <w:t>对象50人，由区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</w:rPr>
        <w:t>财政局直接支付方式发放奖励金额4.963万元；(3)奖励农</w:t>
      </w:r>
      <w:r>
        <w:rPr>
          <w:rFonts w:ascii="FangSong" w:hAnsi="FangSong" w:eastAsia="FangSong" w:cs="FangSong"/>
          <w:sz w:val="27"/>
          <w:szCs w:val="27"/>
          <w:spacing w:val="5"/>
        </w:rPr>
        <w:t>村部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"/>
        </w:rPr>
        <w:t>分计划生育家庭对象140人，由区财政局直接支付方式发放扶助</w:t>
      </w:r>
      <w:r>
        <w:rPr>
          <w:rFonts w:ascii="FangSong" w:hAnsi="FangSong" w:eastAsia="FangSong" w:cs="FangSong"/>
          <w:sz w:val="27"/>
          <w:szCs w:val="27"/>
          <w:spacing w:val="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金额18.84万元(4)扶助独生子女伤残家庭对象139人，由区财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</w:rPr>
        <w:t>政局直接支付方式发放扶助金额85.62万元；(5)扶助独生子女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2"/>
        </w:rPr>
        <w:t>死亡家庭对象252人，由区财政局直接支付方式发放</w:t>
      </w:r>
      <w:r>
        <w:rPr>
          <w:rFonts w:ascii="FangSong" w:hAnsi="FangSong" w:eastAsia="FangSong" w:cs="FangSong"/>
          <w:sz w:val="27"/>
          <w:szCs w:val="27"/>
          <w:spacing w:val="11"/>
        </w:rPr>
        <w:t>扶助金额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249.528万元；(6)扶助计划生育手术并发症家庭对象1人，由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3"/>
        </w:rPr>
        <w:t>区财政局直接支付方式发放扶助金额0.27万元，均全面完成发放</w:t>
      </w:r>
    </w:p>
    <w:p>
      <w:pPr>
        <w:ind w:left="314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2"/>
        </w:rPr>
        <w:t>任务。</w:t>
      </w:r>
    </w:p>
    <w:p>
      <w:pPr>
        <w:ind w:left="314" w:right="527" w:firstLine="470"/>
        <w:spacing w:before="191" w:line="349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2)质量指标：农村计划生育家庭奖励扶助、计划生育特别扶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7"/>
        </w:rPr>
        <w:t>助是通过个人申报、村委会(社区)受理；街道计生办进行审核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3"/>
        </w:rPr>
        <w:t>并加盖意见，最后经卫生健康局审核确认，工作，全面完成2022</w:t>
      </w:r>
    </w:p>
    <w:p>
      <w:pPr>
        <w:ind w:left="314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年度质量指标，完成情况均为100%。</w:t>
      </w:r>
    </w:p>
    <w:p>
      <w:pPr>
        <w:ind w:left="785"/>
        <w:spacing w:before="183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3)时效指标：奖励和扶助资金到位率完成100%。</w:t>
      </w:r>
    </w:p>
    <w:p>
      <w:pPr>
        <w:ind w:left="785"/>
        <w:spacing w:before="164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4)成本指标：对符合条件补助目标群体，资金执行</w:t>
      </w:r>
      <w:r>
        <w:rPr>
          <w:rFonts w:ascii="FangSong" w:hAnsi="FangSong" w:eastAsia="FangSong" w:cs="FangSong"/>
          <w:sz w:val="27"/>
          <w:szCs w:val="27"/>
          <w:spacing w:val="-1"/>
        </w:rPr>
        <w:t>率100%。</w:t>
      </w:r>
    </w:p>
    <w:p>
      <w:pPr>
        <w:ind w:left="788"/>
        <w:spacing w:before="166" w:line="222" w:lineRule="auto"/>
        <w:outlineLvl w:val="0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-10"/>
        </w:rPr>
        <w:t>2.效益指标完成情况。</w:t>
      </w:r>
    </w:p>
    <w:p>
      <w:pPr>
        <w:ind w:left="785"/>
        <w:spacing w:before="188" w:line="506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  <w:position w:val="17"/>
        </w:rPr>
        <w:t>1)社会效益指标：通过项目推进，能使家庭发</w:t>
      </w:r>
      <w:r>
        <w:rPr>
          <w:rFonts w:ascii="FangSong" w:hAnsi="FangSong" w:eastAsia="FangSong" w:cs="FangSong"/>
          <w:sz w:val="27"/>
          <w:szCs w:val="27"/>
          <w:spacing w:val="-3"/>
          <w:position w:val="17"/>
        </w:rPr>
        <w:t>展能力、促进</w:t>
      </w:r>
    </w:p>
    <w:p>
      <w:pPr>
        <w:ind w:left="314"/>
        <w:spacing w:before="1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7"/>
        </w:rPr>
        <w:t>社会和谐、保持社会稳定逐步提高。</w:t>
      </w:r>
    </w:p>
    <w:p>
      <w:pPr>
        <w:ind w:left="785"/>
        <w:spacing w:before="194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7"/>
        </w:rPr>
        <w:t>2)可持续影响指标：已完成项目使用的年限。</w:t>
      </w:r>
    </w:p>
    <w:p>
      <w:pPr>
        <w:spacing w:line="222" w:lineRule="auto"/>
        <w:sectPr>
          <w:footerReference w:type="default" r:id="rId7"/>
          <w:pgSz w:w="11900" w:h="16840"/>
          <w:pgMar w:top="1431" w:right="1785" w:bottom="1951" w:left="1785" w:header="0" w:footer="1822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938"/>
        <w:spacing w:before="88" w:line="471" w:lineRule="exac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5"/>
          <w:position w:val="14"/>
        </w:rPr>
        <w:t>五、主要经验、存在的问题和偏离绩效目标的</w:t>
      </w:r>
      <w:r>
        <w:rPr>
          <w:rFonts w:ascii="SimHei" w:hAnsi="SimHei" w:eastAsia="SimHei" w:cs="SimHei"/>
          <w:sz w:val="27"/>
          <w:szCs w:val="27"/>
          <w:b/>
          <w:bCs/>
          <w:spacing w:val="-6"/>
          <w:position w:val="14"/>
        </w:rPr>
        <w:t>原因分析</w:t>
      </w:r>
    </w:p>
    <w:p>
      <w:pPr>
        <w:ind w:left="1108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2"/>
        </w:rPr>
        <w:t>(一)主要经验和做法</w:t>
      </w:r>
    </w:p>
    <w:p>
      <w:pPr>
        <w:ind w:left="414" w:right="309" w:firstLine="520"/>
        <w:spacing w:before="194" w:line="342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"/>
        </w:rPr>
        <w:t>一是建立奖励扶助联络人制度。对象联络人由奖励对象户口</w:t>
      </w:r>
      <w:r>
        <w:rPr>
          <w:rFonts w:ascii="FangSong" w:hAnsi="FangSong" w:eastAsia="FangSong" w:cs="FangSong"/>
          <w:sz w:val="27"/>
          <w:szCs w:val="27"/>
          <w:spacing w:val="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"/>
        </w:rPr>
        <w:t>所在地的村(居)委会按分片包干的居委委员和村计生专干承担。</w:t>
      </w:r>
      <w:r>
        <w:rPr>
          <w:rFonts w:ascii="FangSong" w:hAnsi="FangSong" w:eastAsia="FangSong" w:cs="FangSong"/>
          <w:sz w:val="27"/>
          <w:szCs w:val="27"/>
          <w:spacing w:val="1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二是建立奖励对象见面制度。凡属我区农村部分计划生育家庭对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8"/>
        </w:rPr>
        <w:t>象、农村部分计划生育家庭纯二女对象、特别扶助独生子女死亡、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伤残对象，由奖励对象户口所在地的村(居)居委会</w:t>
      </w:r>
      <w:r>
        <w:rPr>
          <w:rFonts w:ascii="FangSong" w:hAnsi="FangSong" w:eastAsia="FangSong" w:cs="FangSong"/>
          <w:sz w:val="27"/>
          <w:szCs w:val="27"/>
          <w:spacing w:val="8"/>
        </w:rPr>
        <w:t>联络人每个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3"/>
        </w:rPr>
        <w:t>季度上门见面一次；凡属我区城镇独生子女父母奖励对象于每年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14"/>
        </w:rPr>
        <w:t>4-5月，由本人携带户口本和身份证，到所属村(居)居委会计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生办见面一次；个别有特殊情况确实无法见面的，</w:t>
      </w:r>
      <w:r>
        <w:rPr>
          <w:rFonts w:ascii="FangSong" w:hAnsi="FangSong" w:eastAsia="FangSong" w:cs="FangSong"/>
          <w:sz w:val="27"/>
          <w:szCs w:val="27"/>
          <w:spacing w:val="8"/>
        </w:rPr>
        <w:t>村(居)委会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</w:rPr>
        <w:t>联络人预约奖励对象家属，上门见面。三是健全奖励对象情况动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态变更及时上报制度。村(居)分片联络员一经发</w:t>
      </w:r>
      <w:r>
        <w:rPr>
          <w:rFonts w:ascii="FangSong" w:hAnsi="FangSong" w:eastAsia="FangSong" w:cs="FangSong"/>
          <w:sz w:val="27"/>
          <w:szCs w:val="27"/>
          <w:spacing w:val="8"/>
        </w:rPr>
        <w:t>现奖励对象情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8"/>
        </w:rPr>
        <w:t>况变更的，及时上报村(居)委会计生办，每月由村(居)委会</w:t>
      </w:r>
      <w:r>
        <w:rPr>
          <w:rFonts w:ascii="FangSong" w:hAnsi="FangSong" w:eastAsia="FangSong" w:cs="FangSong"/>
          <w:sz w:val="27"/>
          <w:szCs w:val="27"/>
          <w:spacing w:val="1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计生办统一汇总后，向街道计生办和区卫生健康局家健股及时上</w:t>
      </w:r>
    </w:p>
    <w:p>
      <w:pPr>
        <w:ind w:left="414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9"/>
        </w:rPr>
        <w:t>报变更表。</w:t>
      </w:r>
    </w:p>
    <w:p>
      <w:pPr>
        <w:ind w:left="1108"/>
        <w:spacing w:before="227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3"/>
        </w:rPr>
        <w:t>(二)存在问题</w:t>
      </w:r>
    </w:p>
    <w:p>
      <w:pPr>
        <w:ind w:left="414" w:right="372" w:firstLine="520"/>
        <w:spacing w:before="208" w:line="348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由于我区奖励扶助对象数量庞大，奖励金额大，且区财</w:t>
      </w:r>
      <w:r>
        <w:rPr>
          <w:rFonts w:ascii="FangSong" w:hAnsi="FangSong" w:eastAsia="FangSong" w:cs="FangSong"/>
          <w:sz w:val="27"/>
          <w:szCs w:val="27"/>
          <w:spacing w:val="-3"/>
        </w:rPr>
        <w:t>政局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"/>
        </w:rPr>
        <w:t>经费非常困难，恳请省、市财政部门给予支持解决。特殊扶助对</w:t>
      </w:r>
    </w:p>
    <w:p>
      <w:pPr>
        <w:ind w:left="414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象年老病患者的住院、护理问题。</w:t>
      </w:r>
    </w:p>
    <w:p>
      <w:pPr>
        <w:ind w:left="1108"/>
        <w:spacing w:before="174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b/>
          <w:bCs/>
          <w:spacing w:val="10"/>
        </w:rPr>
        <w:t>(三)偏离绩效目标</w:t>
      </w:r>
    </w:p>
    <w:p>
      <w:pPr>
        <w:ind w:left="934"/>
        <w:spacing w:before="199" w:line="500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3"/>
          <w:position w:val="17"/>
        </w:rPr>
        <w:t>按照项目绩效指标要求，项目全面完成，未偏离预期目标，</w:t>
      </w:r>
    </w:p>
    <w:p>
      <w:pPr>
        <w:ind w:left="414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9"/>
        </w:rPr>
        <w:t>资金使用规范。</w:t>
      </w:r>
    </w:p>
    <w:p>
      <w:pPr>
        <w:ind w:left="938"/>
        <w:spacing w:before="171" w:line="221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0"/>
        </w:rPr>
        <w:t>六</w:t>
      </w:r>
      <w:r>
        <w:rPr>
          <w:rFonts w:ascii="SimHei" w:hAnsi="SimHei" w:eastAsia="SimHei" w:cs="SimHei"/>
          <w:sz w:val="27"/>
          <w:szCs w:val="27"/>
          <w:spacing w:val="-72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-10"/>
        </w:rPr>
        <w:t>、改进意见</w:t>
      </w:r>
    </w:p>
    <w:p>
      <w:pPr>
        <w:ind w:left="934"/>
        <w:spacing w:before="219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12"/>
        </w:rPr>
        <w:t>下一步将继续加强资金管理，专款专用，提高资金使用效率。</w:t>
      </w:r>
    </w:p>
    <w:p>
      <w:pPr>
        <w:spacing w:line="222" w:lineRule="auto"/>
        <w:sectPr>
          <w:footerReference w:type="default" r:id="rId8"/>
          <w:pgSz w:w="11900" w:h="16840"/>
          <w:pgMar w:top="1431" w:right="1785" w:bottom="2007" w:left="1785" w:header="0" w:footer="1869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898"/>
        <w:spacing w:before="84" w:line="221" w:lineRule="auto"/>
        <w:outlineLvl w:val="0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8"/>
        </w:rPr>
        <w:t>七、绩效自评结果拟应用和公开情况</w:t>
      </w:r>
    </w:p>
    <w:p>
      <w:pPr>
        <w:ind w:left="875"/>
        <w:spacing w:before="178" w:line="492" w:lineRule="exact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position w:val="17"/>
        </w:rPr>
        <w:t>计划生育家庭奖励扶助的绩效自评结果按要求在霞山区政府网</w:t>
      </w:r>
    </w:p>
    <w:p>
      <w:pPr>
        <w:ind w:left="344"/>
        <w:spacing w:before="1"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9"/>
        </w:rPr>
        <w:t>进行公示。</w:t>
      </w:r>
    </w:p>
    <w:sectPr>
      <w:footerReference w:type="default" r:id="rId9"/>
      <w:pgSz w:w="11900" w:h="16840"/>
      <w:pgMar w:top="1431" w:right="1785" w:bottom="1818" w:left="1785" w:header="0" w:footer="16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4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4"/>
      <w:spacing w:line="168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68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4"/>
      <w:spacing w:line="168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4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2024-01-26T15:55:30Z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2024-01-26T15:55:31</vt:filetime>
  </property>
  <property fmtid="{D5CDD505-2E9C-101B-9397-08002B2CF9AE}" pid="4" name="UsrData">
    <vt:lpwstr>65b3656a1e6a08001ff02ff9wl</vt:lpwstr>
  </property>
</Properties>
</file>