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土地租赁合同书</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 w:hAnsi="仿宋" w:eastAsia="仿宋" w:cs="仿宋"/>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甲</w:t>
      </w:r>
      <w:r>
        <w:rPr>
          <w:rFonts w:hint="eastAsia" w:ascii="仿宋" w:hAnsi="仿宋" w:eastAsia="仿宋" w:cs="仿宋"/>
          <w:color w:val="000000" w:themeColor="text1"/>
          <w:sz w:val="32"/>
          <w:szCs w:val="32"/>
          <w14:textFill>
            <w14:solidFill>
              <w14:schemeClr w14:val="tx1"/>
            </w14:solidFill>
          </w14:textFill>
        </w:rPr>
        <w:t>方:</w:t>
      </w:r>
      <w:r>
        <w:rPr>
          <w:rFonts w:hint="eastAsia" w:ascii="仿宋" w:hAnsi="仿宋" w:eastAsia="仿宋" w:cs="仿宋"/>
          <w:color w:val="000000" w:themeColor="text1"/>
          <w:sz w:val="32"/>
          <w:szCs w:val="32"/>
          <w:lang w:eastAsia="zh-CN"/>
          <w14:textFill>
            <w14:solidFill>
              <w14:schemeClr w14:val="tx1"/>
            </w14:solidFill>
          </w14:textFill>
        </w:rPr>
        <w:t>广东省湛江市霞山区友谊街道北月村木兰经济合作社</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乙</w:t>
      </w:r>
      <w:r>
        <w:rPr>
          <w:rFonts w:hint="eastAsia" w:ascii="仿宋" w:hAnsi="仿宋" w:eastAsia="仿宋" w:cs="仿宋"/>
          <w:color w:val="000000" w:themeColor="text1"/>
          <w:sz w:val="32"/>
          <w:szCs w:val="32"/>
          <w14:textFill>
            <w14:solidFill>
              <w14:schemeClr w14:val="tx1"/>
            </w14:solidFill>
          </w14:textFill>
        </w:rPr>
        <w:t>方:</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根据《中</w:t>
      </w:r>
      <w:r>
        <w:rPr>
          <w:rFonts w:hint="eastAsia" w:ascii="仿宋" w:hAnsi="仿宋" w:eastAsia="仿宋" w:cs="仿宋"/>
          <w:color w:val="000000" w:themeColor="text1"/>
          <w:sz w:val="32"/>
          <w:szCs w:val="32"/>
          <w:lang w:val="en-US" w:eastAsia="zh-CN"/>
          <w14:textFill>
            <w14:solidFill>
              <w14:schemeClr w14:val="tx1"/>
            </w14:solidFill>
          </w14:textFill>
        </w:rPr>
        <w:t>华</w:t>
      </w:r>
      <w:r>
        <w:rPr>
          <w:rFonts w:hint="eastAsia" w:ascii="仿宋" w:hAnsi="仿宋" w:eastAsia="仿宋" w:cs="仿宋"/>
          <w:color w:val="000000" w:themeColor="text1"/>
          <w:sz w:val="32"/>
          <w:szCs w:val="32"/>
          <w14:textFill>
            <w14:solidFill>
              <w14:schemeClr w14:val="tx1"/>
            </w14:solidFill>
          </w14:textFill>
        </w:rPr>
        <w:t>人民共和国土地管理法》、《中华人民共和国民法典》及相关法律法规和政策规定,本着公开、诚信、平等、自愿、有偿的原则,经甲、乙双方友好协商,就甲方将土地出租给乙方使用的事项,签订本合同条款如下,以兹共同遵守。</w:t>
      </w:r>
    </w:p>
    <w:p>
      <w:pPr>
        <w:keepNext w:val="0"/>
        <w:keepLines w:val="0"/>
        <w:pageBreakBefore w:val="0"/>
        <w:widowControl w:val="0"/>
        <w:kinsoku/>
        <w:wordWrap/>
        <w:overflowPunct/>
        <w:topLinePunct w:val="0"/>
        <w:autoSpaceDE/>
        <w:autoSpaceDN/>
        <w:bidi w:val="0"/>
        <w:adjustRightInd/>
        <w:snapToGrid/>
        <w:spacing w:line="610" w:lineRule="exact"/>
        <w:ind w:firstLine="643" w:firstLineChars="200"/>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一、出租土地及用途</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甲方将位于湛江</w:t>
      </w:r>
      <w:r>
        <w:rPr>
          <w:rFonts w:hint="eastAsia" w:ascii="仿宋" w:hAnsi="仿宋" w:eastAsia="仿宋" w:cs="仿宋"/>
          <w:color w:val="000000" w:themeColor="text1"/>
          <w:sz w:val="32"/>
          <w:szCs w:val="32"/>
          <w:lang w:val="en-US" w:eastAsia="zh-CN"/>
          <w14:textFill>
            <w14:solidFill>
              <w14:schemeClr w14:val="tx1"/>
            </w14:solidFill>
          </w14:textFill>
        </w:rPr>
        <w:t>市</w:t>
      </w:r>
      <w:r>
        <w:rPr>
          <w:rFonts w:hint="eastAsia" w:ascii="仿宋" w:hAnsi="仿宋" w:eastAsia="仿宋" w:cs="仿宋"/>
          <w:color w:val="000000" w:themeColor="text1"/>
          <w:sz w:val="32"/>
          <w:szCs w:val="32"/>
          <w:lang w:eastAsia="zh-CN"/>
          <w14:textFill>
            <w14:solidFill>
              <w14:schemeClr w14:val="tx1"/>
            </w14:solidFill>
          </w14:textFill>
        </w:rPr>
        <w:t>霞山区木兰</w:t>
      </w:r>
      <w:r>
        <w:rPr>
          <w:rFonts w:hint="eastAsia" w:ascii="仿宋" w:hAnsi="仿宋" w:eastAsia="仿宋" w:cs="仿宋"/>
          <w:color w:val="000000" w:themeColor="text1"/>
          <w:sz w:val="32"/>
          <w:szCs w:val="32"/>
          <w:lang w:val="en-US" w:eastAsia="zh-CN"/>
          <w14:textFill>
            <w14:solidFill>
              <w14:schemeClr w14:val="tx1"/>
            </w14:solidFill>
          </w14:textFill>
        </w:rPr>
        <w:t>村疏港大道以南变电站以南烟楼岭片土地</w:t>
      </w:r>
      <w:r>
        <w:rPr>
          <w:rFonts w:hint="eastAsia" w:ascii="仿宋" w:hAnsi="仿宋" w:eastAsia="仿宋" w:cs="仿宋"/>
          <w:color w:val="000000" w:themeColor="text1"/>
          <w:sz w:val="32"/>
          <w:szCs w:val="32"/>
          <w:lang w:eastAsia="zh-CN"/>
          <w14:textFill>
            <w14:solidFill>
              <w14:schemeClr w14:val="tx1"/>
            </w14:solidFill>
          </w14:textFill>
        </w:rPr>
        <w:t>，面积</w:t>
      </w:r>
      <w:r>
        <w:rPr>
          <w:rFonts w:hint="eastAsia" w:ascii="仿宋" w:hAnsi="仿宋" w:eastAsia="仿宋" w:cs="仿宋"/>
          <w:color w:val="000000" w:themeColor="text1"/>
          <w:sz w:val="32"/>
          <w:szCs w:val="32"/>
          <w:lang w:val="en-US" w:eastAsia="zh-CN"/>
          <w14:textFill>
            <w14:solidFill>
              <w14:schemeClr w14:val="tx1"/>
            </w14:solidFill>
          </w14:textFill>
        </w:rPr>
        <w:t>约</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40.05</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亩</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lang w:eastAsia="zh-CN"/>
          <w14:textFill>
            <w14:solidFill>
              <w14:schemeClr w14:val="tx1"/>
            </w14:solidFill>
          </w14:textFill>
        </w:rPr>
        <w:t>土地出租</w:t>
      </w:r>
      <w:r>
        <w:rPr>
          <w:rFonts w:hint="eastAsia" w:ascii="仿宋" w:hAnsi="仿宋" w:eastAsia="仿宋" w:cs="仿宋"/>
          <w:color w:val="000000" w:themeColor="text1"/>
          <w:sz w:val="32"/>
          <w:szCs w:val="32"/>
          <w:lang w:val="en-US" w:eastAsia="zh-CN"/>
          <w14:textFill>
            <w14:solidFill>
              <w14:schemeClr w14:val="tx1"/>
            </w14:solidFill>
          </w14:textFill>
        </w:rPr>
        <w:t>给乙方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土地四至情况详</w:t>
      </w:r>
      <w:r>
        <w:rPr>
          <w:rFonts w:hint="eastAsia" w:ascii="仿宋" w:hAnsi="仿宋" w:eastAsia="仿宋" w:cs="仿宋"/>
          <w:color w:val="000000" w:themeColor="text1"/>
          <w:sz w:val="32"/>
          <w:szCs w:val="32"/>
          <w:highlight w:val="none"/>
          <w:lang w:val="en-US" w:eastAsia="zh-CN"/>
          <w14:textFill>
            <w14:solidFill>
              <w14:schemeClr w14:val="tx1"/>
            </w14:solidFill>
          </w14:textFill>
        </w:rPr>
        <w:t>见宗地图</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2、甲方享有土地所有权，租赁期间土地使用权归乙方所有。</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3、乙方租用甲方的土地,应根据土地性质</w:t>
      </w:r>
      <w:r>
        <w:rPr>
          <w:rFonts w:hint="eastAsia" w:ascii="仿宋" w:hAnsi="仿宋" w:eastAsia="仿宋" w:cs="仿宋"/>
          <w:color w:val="000000" w:themeColor="text1"/>
          <w:sz w:val="32"/>
          <w:szCs w:val="32"/>
          <w:lang w:eastAsia="zh-CN"/>
          <w14:textFill>
            <w14:solidFill>
              <w14:schemeClr w14:val="tx1"/>
            </w14:solidFill>
          </w14:textFill>
        </w:rPr>
        <w:t>依</w:t>
      </w:r>
      <w:r>
        <w:rPr>
          <w:rFonts w:hint="eastAsia" w:ascii="仿宋" w:hAnsi="仿宋" w:eastAsia="仿宋" w:cs="仿宋"/>
          <w:color w:val="000000" w:themeColor="text1"/>
          <w:sz w:val="32"/>
          <w:szCs w:val="32"/>
          <w14:textFill>
            <w14:solidFill>
              <w14:schemeClr w14:val="tx1"/>
            </w14:solidFill>
          </w14:textFill>
        </w:rPr>
        <w:t>法使用,</w:t>
      </w:r>
      <w:r>
        <w:rPr>
          <w:rFonts w:hint="eastAsia" w:ascii="仿宋" w:hAnsi="仿宋" w:eastAsia="仿宋" w:cs="仿宋"/>
          <w:color w:val="000000" w:themeColor="text1"/>
          <w:sz w:val="32"/>
          <w:szCs w:val="32"/>
          <w:lang w:eastAsia="zh-CN"/>
          <w14:textFill>
            <w14:solidFill>
              <w14:schemeClr w14:val="tx1"/>
            </w14:solidFill>
          </w14:textFill>
        </w:rPr>
        <w:t>按照国家相应政策法规推动乡村振兴事业，发展各类农业</w:t>
      </w:r>
      <w:r>
        <w:rPr>
          <w:rFonts w:hint="eastAsia" w:ascii="仿宋" w:hAnsi="仿宋" w:eastAsia="仿宋" w:cs="仿宋"/>
          <w:color w:val="000000" w:themeColor="text1"/>
          <w:sz w:val="32"/>
          <w:szCs w:val="32"/>
          <w:lang w:val="en-US" w:eastAsia="zh-CN"/>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如现代化田园综合体、</w:t>
      </w:r>
      <w:r>
        <w:rPr>
          <w:rFonts w:hint="eastAsia" w:ascii="仿宋" w:hAnsi="仿宋" w:eastAsia="仿宋" w:cs="仿宋"/>
          <w:color w:val="000000" w:themeColor="text1"/>
          <w:sz w:val="32"/>
          <w:szCs w:val="32"/>
          <w:lang w:val="en-US" w:eastAsia="zh-CN"/>
          <w14:textFill>
            <w14:solidFill>
              <w14:schemeClr w14:val="tx1"/>
            </w14:solidFill>
          </w14:textFill>
        </w:rPr>
        <w:t>劳动</w:t>
      </w:r>
      <w:r>
        <w:rPr>
          <w:rFonts w:hint="eastAsia" w:ascii="仿宋" w:hAnsi="仿宋" w:eastAsia="仿宋" w:cs="仿宋"/>
          <w:color w:val="000000" w:themeColor="text1"/>
          <w:sz w:val="32"/>
          <w:szCs w:val="32"/>
          <w:lang w:eastAsia="zh-CN"/>
          <w14:textFill>
            <w14:solidFill>
              <w14:schemeClr w14:val="tx1"/>
            </w14:solidFill>
          </w14:textFill>
        </w:rPr>
        <w:t>教育实践基地、休闲农业等。</w:t>
      </w:r>
      <w:r>
        <w:rPr>
          <w:rFonts w:hint="eastAsia" w:ascii="仿宋" w:hAnsi="仿宋" w:eastAsia="仿宋" w:cs="仿宋"/>
          <w:color w:val="000000" w:themeColor="text1"/>
          <w:sz w:val="32"/>
          <w:szCs w:val="32"/>
          <w:lang w:val="en-US" w:eastAsia="zh-CN"/>
          <w14:textFill>
            <w14:solidFill>
              <w14:schemeClr w14:val="tx1"/>
            </w14:solidFill>
          </w14:textFill>
        </w:rPr>
        <w:t xml:space="preserve">乙方不按照土地性质和用途使用土地的，甲方有权单方面解除合同，要求乙方恢复土地原状并收回土地，乙方需赔偿甲方因此造成的所有经济损失（包括但不限于律师费、诉讼费、保全费、交通费等直接或间接或预期损失）。    </w:t>
      </w:r>
    </w:p>
    <w:p>
      <w:pPr>
        <w:keepNext w:val="0"/>
        <w:keepLines w:val="0"/>
        <w:pageBreakBefore w:val="0"/>
        <w:widowControl w:val="0"/>
        <w:kinsoku/>
        <w:wordWrap/>
        <w:overflowPunct/>
        <w:topLinePunct w:val="0"/>
        <w:autoSpaceDE/>
        <w:autoSpaceDN/>
        <w:bidi w:val="0"/>
        <w:adjustRightInd/>
        <w:snapToGrid/>
        <w:spacing w:line="610" w:lineRule="exact"/>
        <w:ind w:firstLine="643" w:firstLineChars="200"/>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二、租赁期限及交付</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1、该土地的租赁期限为</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年，自</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 xml:space="preserve"> 年</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日至 </w:t>
      </w:r>
      <w:r>
        <w:rPr>
          <w:rFonts w:hint="eastAsia" w:ascii="仿宋" w:hAnsi="仿宋" w:eastAsia="仿宋" w:cs="仿宋"/>
          <w:color w:val="000000" w:themeColor="text1"/>
          <w:sz w:val="32"/>
          <w:szCs w:val="32"/>
          <w:lang w:val="en-US" w:eastAsia="zh-CN"/>
          <w14:textFill>
            <w14:solidFill>
              <w14:schemeClr w14:val="tx1"/>
            </w14:solidFill>
          </w14:textFill>
        </w:rPr>
        <w:t>2043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月</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日止。</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甲方须在本协议签订后即可允许乙方使用租赁土地</w:t>
      </w:r>
      <w:r>
        <w:rPr>
          <w:rFonts w:hint="eastAsia" w:ascii="仿宋" w:hAnsi="仿宋" w:eastAsia="仿宋" w:cs="仿宋"/>
          <w:color w:val="000000" w:themeColor="text1"/>
          <w:sz w:val="32"/>
          <w:szCs w:val="32"/>
          <w:lang w:eastAsia="zh-CN"/>
          <w14:textFill>
            <w14:solidFill>
              <w14:schemeClr w14:val="tx1"/>
            </w14:solidFill>
          </w14:textFill>
        </w:rPr>
        <w:t>及现有地上建（构）筑物及附着物【地上建（构）筑物及附着物</w:t>
      </w:r>
      <w:r>
        <w:rPr>
          <w:rFonts w:hint="eastAsia" w:ascii="仿宋" w:hAnsi="仿宋" w:eastAsia="仿宋" w:cs="仿宋"/>
          <w:color w:val="000000" w:themeColor="text1"/>
          <w:sz w:val="32"/>
          <w:szCs w:val="32"/>
          <w:lang w:val="en-US" w:eastAsia="zh-CN"/>
          <w14:textFill>
            <w14:solidFill>
              <w14:schemeClr w14:val="tx1"/>
            </w14:solidFill>
          </w14:textFill>
        </w:rPr>
        <w:t>不收取租金】。交易保证金为</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30000</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none"/>
          <w:lang w:val="en-US" w:eastAsia="zh-CN"/>
          <w14:textFill>
            <w14:solidFill>
              <w14:schemeClr w14:val="tx1"/>
            </w14:solidFill>
          </w14:textFill>
        </w:rPr>
        <w:t>元。</w:t>
      </w:r>
      <w:r>
        <w:rPr>
          <w:rFonts w:hint="eastAsia" w:ascii="仿宋" w:hAnsi="仿宋" w:eastAsia="仿宋" w:cs="仿宋"/>
          <w:color w:val="000000" w:themeColor="text1"/>
          <w:sz w:val="32"/>
          <w:szCs w:val="32"/>
          <w:lang w:eastAsia="zh-CN"/>
          <w14:textFill>
            <w14:solidFill>
              <w14:schemeClr w14:val="tx1"/>
            </w14:solidFill>
          </w14:textFill>
        </w:rPr>
        <w:t>交易保证金</w:t>
      </w:r>
      <w:r>
        <w:rPr>
          <w:rFonts w:hint="eastAsia" w:ascii="仿宋" w:hAnsi="仿宋" w:eastAsia="仿宋" w:cs="仿宋"/>
          <w:color w:val="000000" w:themeColor="text1"/>
          <w:sz w:val="32"/>
          <w:szCs w:val="32"/>
          <w:lang w:val="en-US" w:eastAsia="zh-CN"/>
          <w14:textFill>
            <w14:solidFill>
              <w14:schemeClr w14:val="tx1"/>
            </w14:solidFill>
          </w14:textFill>
        </w:rPr>
        <w:t>于开标当日以现金方式缴纳，不中标者当场退还交易保证金（不计利息），中标者交易保证金于甲乙双方签订合同且乙方一次性</w:t>
      </w:r>
      <w:r>
        <w:rPr>
          <w:rFonts w:hint="eastAsia" w:ascii="仿宋" w:hAnsi="仿宋" w:eastAsia="仿宋" w:cs="仿宋"/>
          <w:color w:val="000000" w:themeColor="text1"/>
          <w:sz w:val="32"/>
          <w:szCs w:val="32"/>
          <w14:textFill>
            <w14:solidFill>
              <w14:schemeClr w14:val="tx1"/>
            </w14:solidFill>
          </w14:textFill>
        </w:rPr>
        <w:t>缴</w:t>
      </w:r>
      <w:r>
        <w:rPr>
          <w:rFonts w:hint="eastAsia" w:ascii="仿宋" w:hAnsi="仿宋" w:eastAsia="仿宋" w:cs="仿宋"/>
          <w:color w:val="000000" w:themeColor="text1"/>
          <w:sz w:val="32"/>
          <w:szCs w:val="32"/>
          <w:lang w:val="en-US" w:eastAsia="zh-CN"/>
          <w14:textFill>
            <w14:solidFill>
              <w14:schemeClr w14:val="tx1"/>
            </w14:solidFill>
          </w14:textFill>
        </w:rPr>
        <w:t>清第1-5年的土地承包租金后的10个工作日内退还乙方（不计利息）。</w:t>
      </w:r>
    </w:p>
    <w:p>
      <w:pPr>
        <w:keepNext w:val="0"/>
        <w:keepLines w:val="0"/>
        <w:pageBreakBefore w:val="0"/>
        <w:widowControl w:val="0"/>
        <w:kinsoku/>
        <w:wordWrap/>
        <w:overflowPunct/>
        <w:topLinePunct w:val="0"/>
        <w:autoSpaceDE/>
        <w:autoSpaceDN/>
        <w:bidi w:val="0"/>
        <w:adjustRightInd/>
        <w:snapToGrid/>
        <w:spacing w:line="610" w:lineRule="exact"/>
        <w:ind w:firstLine="643" w:firstLineChars="200"/>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三、租金及交付方式</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甲乙双方签订合同之日，乙方须向甲方一次性支付合同保证金</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45000</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第1-5</w:t>
      </w:r>
      <w:r>
        <w:rPr>
          <w:rFonts w:hint="eastAsia" w:ascii="仿宋" w:hAnsi="仿宋" w:eastAsia="仿宋" w:cs="仿宋"/>
          <w:color w:val="000000" w:themeColor="text1"/>
          <w:sz w:val="32"/>
          <w:szCs w:val="32"/>
          <w14:textFill>
            <w14:solidFill>
              <w14:schemeClr w14:val="tx1"/>
            </w14:solidFill>
          </w14:textFill>
        </w:rPr>
        <w:t>年的土地承</w:t>
      </w:r>
      <w:r>
        <w:rPr>
          <w:rFonts w:hint="eastAsia" w:ascii="仿宋" w:hAnsi="仿宋" w:eastAsia="仿宋" w:cs="仿宋"/>
          <w:color w:val="000000" w:themeColor="text1"/>
          <w:sz w:val="32"/>
          <w:szCs w:val="32"/>
          <w:lang w:val="en-US" w:eastAsia="zh-CN"/>
          <w14:textFill>
            <w14:solidFill>
              <w14:schemeClr w14:val="tx1"/>
            </w14:solidFill>
          </w14:textFill>
        </w:rPr>
        <w:t>包</w:t>
      </w:r>
      <w:r>
        <w:rPr>
          <w:rFonts w:hint="eastAsia" w:ascii="仿宋" w:hAnsi="仿宋" w:eastAsia="仿宋" w:cs="仿宋"/>
          <w:color w:val="000000" w:themeColor="text1"/>
          <w:sz w:val="32"/>
          <w:szCs w:val="32"/>
          <w14:textFill>
            <w14:solidFill>
              <w14:schemeClr w14:val="tx1"/>
            </w14:solidFill>
          </w14:textFill>
        </w:rPr>
        <w:t>租金为</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元/亩/年</w:t>
      </w:r>
      <w:r>
        <w:rPr>
          <w:rFonts w:hint="eastAsia" w:ascii="仿宋" w:hAnsi="仿宋" w:eastAsia="仿宋" w:cs="仿宋"/>
          <w:color w:val="000000" w:themeColor="text1"/>
          <w:sz w:val="32"/>
          <w:szCs w:val="32"/>
          <w:lang w:eastAsia="zh-CN"/>
          <w14:textFill>
            <w14:solidFill>
              <w14:schemeClr w14:val="tx1"/>
            </w14:solidFill>
          </w14:textFill>
        </w:rPr>
        <w:t>（以下简称原租金）；第</w:t>
      </w:r>
      <w:r>
        <w:rPr>
          <w:rFonts w:hint="eastAsia" w:ascii="仿宋" w:hAnsi="仿宋" w:eastAsia="仿宋" w:cs="仿宋"/>
          <w:color w:val="000000" w:themeColor="text1"/>
          <w:sz w:val="32"/>
          <w:szCs w:val="32"/>
          <w:lang w:val="en-US" w:eastAsia="zh-CN"/>
          <w14:textFill>
            <w14:solidFill>
              <w14:schemeClr w14:val="tx1"/>
            </w14:solidFill>
          </w14:textFill>
        </w:rPr>
        <w:t>6-10</w:t>
      </w:r>
      <w:r>
        <w:rPr>
          <w:rFonts w:hint="eastAsia" w:ascii="仿宋" w:hAnsi="仿宋" w:eastAsia="仿宋" w:cs="仿宋"/>
          <w:color w:val="000000" w:themeColor="text1"/>
          <w:sz w:val="32"/>
          <w:szCs w:val="32"/>
          <w14:textFill>
            <w14:solidFill>
              <w14:schemeClr w14:val="tx1"/>
            </w14:solidFill>
          </w14:textFill>
        </w:rPr>
        <w:t>年在原</w:t>
      </w:r>
      <w:r>
        <w:rPr>
          <w:rFonts w:hint="eastAsia" w:ascii="仿宋" w:hAnsi="仿宋" w:eastAsia="仿宋" w:cs="仿宋"/>
          <w:color w:val="000000" w:themeColor="text1"/>
          <w:sz w:val="32"/>
          <w:szCs w:val="32"/>
          <w:lang w:eastAsia="zh-CN"/>
          <w14:textFill>
            <w14:solidFill>
              <w14:schemeClr w14:val="tx1"/>
            </w14:solidFill>
          </w14:textFill>
        </w:rPr>
        <w:t>租金</w:t>
      </w:r>
      <w:r>
        <w:rPr>
          <w:rFonts w:hint="eastAsia" w:ascii="仿宋" w:hAnsi="仿宋" w:eastAsia="仿宋" w:cs="仿宋"/>
          <w:color w:val="000000" w:themeColor="text1"/>
          <w:sz w:val="32"/>
          <w:szCs w:val="32"/>
          <w14:textFill>
            <w14:solidFill>
              <w14:schemeClr w14:val="tx1"/>
            </w14:solidFill>
          </w14:textFill>
        </w:rPr>
        <w:t>基础上增加</w:t>
      </w:r>
      <w:r>
        <w:rPr>
          <w:rFonts w:hint="eastAsia" w:ascii="仿宋" w:hAnsi="仿宋" w:eastAsia="仿宋" w:cs="仿宋"/>
          <w:color w:val="000000" w:themeColor="text1"/>
          <w:sz w:val="32"/>
          <w:szCs w:val="32"/>
          <w:lang w:val="en-US" w:eastAsia="zh-CN"/>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t>%，即</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元/亩/年</w:t>
      </w:r>
      <w:r>
        <w:rPr>
          <w:rFonts w:hint="eastAsia" w:ascii="仿宋" w:hAnsi="仿宋" w:eastAsia="仿宋" w:cs="仿宋"/>
          <w:color w:val="000000" w:themeColor="text1"/>
          <w:sz w:val="32"/>
          <w:szCs w:val="32"/>
          <w:lang w:eastAsia="zh-CN"/>
          <w14:textFill>
            <w14:solidFill>
              <w14:schemeClr w14:val="tx1"/>
            </w14:solidFill>
          </w14:textFill>
        </w:rPr>
        <w:t>；第</w:t>
      </w:r>
      <w:r>
        <w:rPr>
          <w:rFonts w:hint="eastAsia" w:ascii="仿宋" w:hAnsi="仿宋" w:eastAsia="仿宋" w:cs="仿宋"/>
          <w:color w:val="000000" w:themeColor="text1"/>
          <w:sz w:val="32"/>
          <w:szCs w:val="32"/>
          <w:lang w:val="en-US" w:eastAsia="zh-CN"/>
          <w14:textFill>
            <w14:solidFill>
              <w14:schemeClr w14:val="tx1"/>
            </w14:solidFill>
          </w14:textFill>
        </w:rPr>
        <w:t>11-15</w:t>
      </w:r>
      <w:r>
        <w:rPr>
          <w:rFonts w:hint="eastAsia" w:ascii="仿宋" w:hAnsi="仿宋" w:eastAsia="仿宋" w:cs="仿宋"/>
          <w:color w:val="000000" w:themeColor="text1"/>
          <w:sz w:val="32"/>
          <w:szCs w:val="32"/>
          <w14:textFill>
            <w14:solidFill>
              <w14:schemeClr w14:val="tx1"/>
            </w14:solidFill>
          </w14:textFill>
        </w:rPr>
        <w:t>年在原</w:t>
      </w:r>
      <w:r>
        <w:rPr>
          <w:rFonts w:hint="eastAsia" w:ascii="仿宋" w:hAnsi="仿宋" w:eastAsia="仿宋" w:cs="仿宋"/>
          <w:color w:val="000000" w:themeColor="text1"/>
          <w:sz w:val="32"/>
          <w:szCs w:val="32"/>
          <w:lang w:eastAsia="zh-CN"/>
          <w14:textFill>
            <w14:solidFill>
              <w14:schemeClr w14:val="tx1"/>
            </w14:solidFill>
          </w14:textFill>
        </w:rPr>
        <w:t>租金</w:t>
      </w:r>
      <w:r>
        <w:rPr>
          <w:rFonts w:hint="eastAsia" w:ascii="仿宋" w:hAnsi="仿宋" w:eastAsia="仿宋" w:cs="仿宋"/>
          <w:color w:val="000000" w:themeColor="text1"/>
          <w:sz w:val="32"/>
          <w:szCs w:val="32"/>
          <w14:textFill>
            <w14:solidFill>
              <w14:schemeClr w14:val="tx1"/>
            </w14:solidFill>
          </w14:textFill>
        </w:rPr>
        <w:t>基础上增加</w:t>
      </w:r>
      <w:r>
        <w:rPr>
          <w:rFonts w:hint="eastAsia" w:ascii="仿宋" w:hAnsi="仿宋" w:eastAsia="仿宋" w:cs="仿宋"/>
          <w:color w:val="000000" w:themeColor="text1"/>
          <w:sz w:val="32"/>
          <w:szCs w:val="32"/>
          <w:lang w:val="en-US" w:eastAsia="zh-CN"/>
          <w14:textFill>
            <w14:solidFill>
              <w14:schemeClr w14:val="tx1"/>
            </w14:solidFill>
          </w14:textFill>
        </w:rPr>
        <w:t>40</w:t>
      </w:r>
      <w:r>
        <w:rPr>
          <w:rFonts w:hint="eastAsia" w:ascii="仿宋" w:hAnsi="仿宋" w:eastAsia="仿宋" w:cs="仿宋"/>
          <w:color w:val="000000" w:themeColor="text1"/>
          <w:sz w:val="32"/>
          <w:szCs w:val="32"/>
          <w14:textFill>
            <w14:solidFill>
              <w14:schemeClr w14:val="tx1"/>
            </w14:solidFill>
          </w14:textFill>
        </w:rPr>
        <w:t>%，即</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元/亩/年</w:t>
      </w:r>
      <w:r>
        <w:rPr>
          <w:rFonts w:hint="eastAsia" w:ascii="仿宋" w:hAnsi="仿宋" w:eastAsia="仿宋" w:cs="仿宋"/>
          <w:color w:val="000000" w:themeColor="text1"/>
          <w:sz w:val="32"/>
          <w:szCs w:val="32"/>
          <w:lang w:eastAsia="zh-CN"/>
          <w14:textFill>
            <w14:solidFill>
              <w14:schemeClr w14:val="tx1"/>
            </w14:solidFill>
          </w14:textFill>
        </w:rPr>
        <w:t>；第</w:t>
      </w:r>
      <w:r>
        <w:rPr>
          <w:rFonts w:hint="eastAsia" w:ascii="仿宋" w:hAnsi="仿宋" w:eastAsia="仿宋" w:cs="仿宋"/>
          <w:color w:val="000000" w:themeColor="text1"/>
          <w:sz w:val="32"/>
          <w:szCs w:val="32"/>
          <w:lang w:val="en-US" w:eastAsia="zh-CN"/>
          <w14:textFill>
            <w14:solidFill>
              <w14:schemeClr w14:val="tx1"/>
            </w14:solidFill>
          </w14:textFill>
        </w:rPr>
        <w:t>16-20</w:t>
      </w:r>
      <w:r>
        <w:rPr>
          <w:rFonts w:hint="eastAsia" w:ascii="仿宋" w:hAnsi="仿宋" w:eastAsia="仿宋" w:cs="仿宋"/>
          <w:color w:val="000000" w:themeColor="text1"/>
          <w:sz w:val="32"/>
          <w:szCs w:val="32"/>
          <w14:textFill>
            <w14:solidFill>
              <w14:schemeClr w14:val="tx1"/>
            </w14:solidFill>
          </w14:textFill>
        </w:rPr>
        <w:t>年在原</w:t>
      </w:r>
      <w:r>
        <w:rPr>
          <w:rFonts w:hint="eastAsia" w:ascii="仿宋" w:hAnsi="仿宋" w:eastAsia="仿宋" w:cs="仿宋"/>
          <w:color w:val="000000" w:themeColor="text1"/>
          <w:sz w:val="32"/>
          <w:szCs w:val="32"/>
          <w:lang w:eastAsia="zh-CN"/>
          <w14:textFill>
            <w14:solidFill>
              <w14:schemeClr w14:val="tx1"/>
            </w14:solidFill>
          </w14:textFill>
        </w:rPr>
        <w:t>租金</w:t>
      </w:r>
      <w:r>
        <w:rPr>
          <w:rFonts w:hint="eastAsia" w:ascii="仿宋" w:hAnsi="仿宋" w:eastAsia="仿宋" w:cs="仿宋"/>
          <w:color w:val="000000" w:themeColor="text1"/>
          <w:sz w:val="32"/>
          <w:szCs w:val="32"/>
          <w14:textFill>
            <w14:solidFill>
              <w14:schemeClr w14:val="tx1"/>
            </w14:solidFill>
          </w14:textFill>
        </w:rPr>
        <w:t>基础上增加</w:t>
      </w:r>
      <w:r>
        <w:rPr>
          <w:rFonts w:hint="eastAsia" w:ascii="仿宋" w:hAnsi="仿宋" w:eastAsia="仿宋" w:cs="仿宋"/>
          <w:color w:val="000000" w:themeColor="text1"/>
          <w:sz w:val="32"/>
          <w:szCs w:val="32"/>
          <w:lang w:val="en-US" w:eastAsia="zh-CN"/>
          <w14:textFill>
            <w14:solidFill>
              <w14:schemeClr w14:val="tx1"/>
            </w14:solidFill>
          </w14:textFill>
        </w:rPr>
        <w:t>50</w:t>
      </w:r>
      <w:r>
        <w:rPr>
          <w:rFonts w:hint="eastAsia" w:ascii="仿宋" w:hAnsi="仿宋" w:eastAsia="仿宋" w:cs="仿宋"/>
          <w:color w:val="000000" w:themeColor="text1"/>
          <w:sz w:val="32"/>
          <w:szCs w:val="32"/>
          <w14:textFill>
            <w14:solidFill>
              <w14:schemeClr w14:val="tx1"/>
            </w14:solidFill>
          </w14:textFill>
        </w:rPr>
        <w:t>%，即</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元/亩/年</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乙方须在本</w:t>
      </w:r>
      <w:r>
        <w:rPr>
          <w:rFonts w:hint="eastAsia" w:ascii="仿宋" w:hAnsi="仿宋" w:eastAsia="仿宋" w:cs="仿宋"/>
          <w:color w:val="000000" w:themeColor="text1"/>
          <w:sz w:val="32"/>
          <w:szCs w:val="32"/>
          <w:lang w:eastAsia="zh-CN"/>
          <w14:textFill>
            <w14:solidFill>
              <w14:schemeClr w14:val="tx1"/>
            </w14:solidFill>
          </w14:textFill>
        </w:rPr>
        <w:t>合同</w:t>
      </w:r>
      <w:r>
        <w:rPr>
          <w:rFonts w:hint="eastAsia" w:ascii="仿宋" w:hAnsi="仿宋" w:eastAsia="仿宋" w:cs="仿宋"/>
          <w:color w:val="000000" w:themeColor="text1"/>
          <w:sz w:val="32"/>
          <w:szCs w:val="32"/>
          <w14:textFill>
            <w14:solidFill>
              <w14:schemeClr w14:val="tx1"/>
            </w14:solidFill>
          </w14:textFill>
        </w:rPr>
        <w:t>签订后</w:t>
      </w:r>
      <w:r>
        <w:rPr>
          <w:rFonts w:hint="eastAsia" w:ascii="仿宋" w:hAnsi="仿宋" w:eastAsia="仿宋" w:cs="仿宋"/>
          <w:color w:val="000000" w:themeColor="text1"/>
          <w:sz w:val="32"/>
          <w:szCs w:val="32"/>
          <w:lang w:val="en-US" w:eastAsia="zh-CN"/>
          <w14:textFill>
            <w14:solidFill>
              <w14:schemeClr w14:val="tx1"/>
            </w14:solidFill>
          </w14:textFill>
        </w:rPr>
        <w:t>5个工作日内一次性</w:t>
      </w:r>
      <w:r>
        <w:rPr>
          <w:rFonts w:hint="eastAsia" w:ascii="仿宋" w:hAnsi="仿宋" w:eastAsia="仿宋" w:cs="仿宋"/>
          <w:color w:val="000000" w:themeColor="text1"/>
          <w:sz w:val="32"/>
          <w:szCs w:val="32"/>
          <w14:textFill>
            <w14:solidFill>
              <w14:schemeClr w14:val="tx1"/>
            </w14:solidFill>
          </w14:textFill>
        </w:rPr>
        <w:t>缴</w:t>
      </w:r>
      <w:r>
        <w:rPr>
          <w:rFonts w:hint="eastAsia" w:ascii="仿宋" w:hAnsi="仿宋" w:eastAsia="仿宋" w:cs="仿宋"/>
          <w:color w:val="000000" w:themeColor="text1"/>
          <w:sz w:val="32"/>
          <w:szCs w:val="32"/>
          <w:lang w:val="en-US" w:eastAsia="zh-CN"/>
          <w14:textFill>
            <w14:solidFill>
              <w14:schemeClr w14:val="tx1"/>
            </w14:solidFill>
          </w14:textFill>
        </w:rPr>
        <w:t>清</w:t>
      </w:r>
      <w:r>
        <w:rPr>
          <w:rFonts w:hint="eastAsia" w:ascii="仿宋" w:hAnsi="仿宋" w:eastAsia="仿宋" w:cs="仿宋"/>
          <w:color w:val="000000" w:themeColor="text1"/>
          <w:sz w:val="32"/>
          <w:szCs w:val="32"/>
          <w:lang w:eastAsia="zh-CN"/>
          <w14:textFill>
            <w14:solidFill>
              <w14:schemeClr w14:val="tx1"/>
            </w14:solidFill>
          </w14:textFill>
        </w:rPr>
        <w:t>第</w:t>
      </w:r>
      <w:r>
        <w:rPr>
          <w:rFonts w:hint="eastAsia" w:ascii="仿宋" w:hAnsi="仿宋" w:eastAsia="仿宋" w:cs="仿宋"/>
          <w:color w:val="000000" w:themeColor="text1"/>
          <w:sz w:val="32"/>
          <w:szCs w:val="32"/>
          <w:lang w:val="en-US" w:eastAsia="zh-CN"/>
          <w14:textFill>
            <w14:solidFill>
              <w14:schemeClr w14:val="tx1"/>
            </w14:solidFill>
          </w14:textFill>
        </w:rPr>
        <w:t>1-5年的租金</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none"/>
          <w:lang w:eastAsia="zh-CN"/>
          <w14:textFill>
            <w14:solidFill>
              <w14:schemeClr w14:val="tx1"/>
            </w14:solidFill>
          </w14:textFill>
        </w:rPr>
        <w:t>元，</w:t>
      </w:r>
      <w:r>
        <w:rPr>
          <w:rFonts w:hint="eastAsia" w:ascii="仿宋" w:hAnsi="仿宋" w:eastAsia="仿宋" w:cs="仿宋"/>
          <w:color w:val="000000" w:themeColor="text1"/>
          <w:sz w:val="32"/>
          <w:szCs w:val="32"/>
          <w:u w:val="none"/>
          <w:lang w:val="en-US" w:eastAsia="zh-CN"/>
          <w14:textFill>
            <w14:solidFill>
              <w14:schemeClr w14:val="tx1"/>
            </w14:solidFill>
          </w14:textFill>
        </w:rPr>
        <w:t>逾期不缴纳</w:t>
      </w:r>
      <w:r>
        <w:rPr>
          <w:rFonts w:hint="eastAsia" w:ascii="仿宋" w:hAnsi="仿宋" w:eastAsia="仿宋" w:cs="仿宋"/>
          <w:color w:val="000000" w:themeColor="text1"/>
          <w:sz w:val="32"/>
          <w:szCs w:val="32"/>
          <w:lang w:eastAsia="zh-CN"/>
          <w14:textFill>
            <w14:solidFill>
              <w14:schemeClr w14:val="tx1"/>
            </w14:solidFill>
          </w14:textFill>
        </w:rPr>
        <w:t>第</w:t>
      </w:r>
      <w:r>
        <w:rPr>
          <w:rFonts w:hint="eastAsia" w:ascii="仿宋" w:hAnsi="仿宋" w:eastAsia="仿宋" w:cs="仿宋"/>
          <w:color w:val="000000" w:themeColor="text1"/>
          <w:sz w:val="32"/>
          <w:szCs w:val="32"/>
          <w:lang w:val="en-US" w:eastAsia="zh-CN"/>
          <w14:textFill>
            <w14:solidFill>
              <w14:schemeClr w14:val="tx1"/>
            </w14:solidFill>
          </w14:textFill>
        </w:rPr>
        <w:t>1-5年的租金视为违约，甲方有权单方面解除合同并没收交易保证金。</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先交租后使用，</w:t>
      </w:r>
      <w:r>
        <w:rPr>
          <w:rFonts w:hint="eastAsia" w:ascii="仿宋" w:hAnsi="仿宋" w:eastAsia="仿宋" w:cs="仿宋"/>
          <w:b w:val="0"/>
          <w:bCs w:val="0"/>
          <w:color w:val="000000" w:themeColor="text1"/>
          <w:sz w:val="32"/>
          <w:szCs w:val="32"/>
          <w:u w:val="none"/>
          <w:lang w:eastAsia="zh-CN"/>
          <w14:textFill>
            <w14:solidFill>
              <w14:schemeClr w14:val="tx1"/>
            </w14:solidFill>
          </w14:textFill>
        </w:rPr>
        <w:t>租金每</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5年一付，第2、3、4个五年</w:t>
      </w:r>
      <w:r>
        <w:rPr>
          <w:rFonts w:hint="eastAsia" w:ascii="仿宋" w:hAnsi="仿宋" w:eastAsia="仿宋" w:cs="仿宋"/>
          <w:b w:val="0"/>
          <w:bCs w:val="0"/>
          <w:strike w:val="0"/>
          <w:dstrike w:val="0"/>
          <w:color w:val="000000" w:themeColor="text1"/>
          <w:sz w:val="32"/>
          <w:szCs w:val="32"/>
          <w:u w:val="none"/>
          <w:lang w:val="en-US" w:eastAsia="zh-CN"/>
          <w14:textFill>
            <w14:solidFill>
              <w14:schemeClr w14:val="tx1"/>
            </w14:solidFill>
          </w14:textFill>
        </w:rPr>
        <w:t>的</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租金乙方必须在每个5年的首年首月前30天内一次性付清给甲方方可使用租赁</w:t>
      </w:r>
      <w:r>
        <w:rPr>
          <w:rFonts w:hint="eastAsia" w:ascii="仿宋" w:hAnsi="仿宋" w:eastAsia="仿宋" w:cs="仿宋"/>
          <w:color w:val="000000" w:themeColor="text1"/>
          <w:sz w:val="32"/>
          <w:szCs w:val="32"/>
          <w:u w:val="none"/>
          <w:lang w:val="en-US" w:eastAsia="zh-CN"/>
          <w14:textFill>
            <w14:solidFill>
              <w14:schemeClr w14:val="tx1"/>
            </w14:solidFill>
          </w14:textFill>
        </w:rPr>
        <w:t>地。</w:t>
      </w:r>
      <w:r>
        <w:rPr>
          <w:rFonts w:hint="eastAsia" w:ascii="仿宋" w:hAnsi="仿宋" w:eastAsia="仿宋" w:cs="仿宋"/>
          <w:color w:val="000000" w:themeColor="text1"/>
          <w:sz w:val="32"/>
          <w:szCs w:val="32"/>
          <w14:textFill>
            <w14:solidFill>
              <w14:schemeClr w14:val="tx1"/>
            </w14:solidFill>
          </w14:textFill>
        </w:rPr>
        <w:t>逾期按日收取当年租金总额万分之五的</w:t>
      </w:r>
      <w:r>
        <w:rPr>
          <w:rFonts w:hint="eastAsia" w:ascii="仿宋" w:hAnsi="仿宋" w:eastAsia="仿宋" w:cs="仿宋"/>
          <w:color w:val="000000" w:themeColor="text1"/>
          <w:sz w:val="32"/>
          <w:szCs w:val="32"/>
          <w:lang w:val="en-US" w:eastAsia="zh-CN"/>
          <w14:textFill>
            <w14:solidFill>
              <w14:schemeClr w14:val="tx1"/>
            </w14:solidFill>
          </w14:textFill>
        </w:rPr>
        <w:t>违约</w:t>
      </w:r>
      <w:r>
        <w:rPr>
          <w:rFonts w:hint="eastAsia" w:ascii="仿宋" w:hAnsi="仿宋" w:eastAsia="仿宋" w:cs="仿宋"/>
          <w:color w:val="000000" w:themeColor="text1"/>
          <w:sz w:val="32"/>
          <w:szCs w:val="32"/>
          <w14:textFill>
            <w14:solidFill>
              <w14:schemeClr w14:val="tx1"/>
            </w14:solidFill>
          </w14:textFill>
        </w:rPr>
        <w:t>金。逾期</w:t>
      </w:r>
      <w:r>
        <w:rPr>
          <w:rFonts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个月，</w:t>
      </w:r>
      <w:r>
        <w:rPr>
          <w:rFonts w:hint="eastAsia" w:ascii="仿宋" w:hAnsi="仿宋" w:eastAsia="仿宋" w:cs="仿宋"/>
          <w:color w:val="000000" w:themeColor="text1"/>
          <w:sz w:val="32"/>
          <w:szCs w:val="32"/>
          <w:u w:val="none"/>
          <w:lang w:val="en-US" w:eastAsia="zh-CN"/>
          <w14:textFill>
            <w14:solidFill>
              <w14:schemeClr w14:val="tx1"/>
            </w14:solidFill>
          </w14:textFill>
        </w:rPr>
        <w:t>甲方有权终止合同，没收</w:t>
      </w:r>
      <w:r>
        <w:rPr>
          <w:rFonts w:hint="eastAsia" w:ascii="仿宋" w:hAnsi="仿宋" w:eastAsia="仿宋" w:cs="仿宋"/>
          <w:color w:val="000000" w:themeColor="text1"/>
          <w:sz w:val="32"/>
          <w:szCs w:val="32"/>
          <w:lang w:val="en-US" w:eastAsia="zh-CN"/>
          <w14:textFill>
            <w14:solidFill>
              <w14:schemeClr w14:val="tx1"/>
            </w14:solidFill>
          </w14:textFill>
        </w:rPr>
        <w:t>合同保证金，</w:t>
      </w:r>
      <w:r>
        <w:rPr>
          <w:rFonts w:hint="eastAsia" w:ascii="仿宋" w:hAnsi="仿宋" w:eastAsia="仿宋" w:cs="仿宋"/>
          <w:color w:val="000000" w:themeColor="text1"/>
          <w:sz w:val="32"/>
          <w:szCs w:val="32"/>
          <w:u w:val="none"/>
          <w:lang w:val="en-US" w:eastAsia="zh-CN"/>
          <w14:textFill>
            <w14:solidFill>
              <w14:schemeClr w14:val="tx1"/>
            </w14:solidFill>
          </w14:textFill>
        </w:rPr>
        <w:t>收回</w:t>
      </w:r>
      <w:r>
        <w:rPr>
          <w:rFonts w:hint="eastAsia" w:ascii="仿宋" w:hAnsi="仿宋" w:eastAsia="仿宋" w:cs="仿宋"/>
          <w:strike w:val="0"/>
          <w:dstrike w:val="0"/>
          <w:color w:val="000000" w:themeColor="text1"/>
          <w:sz w:val="32"/>
          <w:szCs w:val="32"/>
          <w:u w:val="none"/>
          <w:lang w:val="en-US" w:eastAsia="zh-CN"/>
          <w14:textFill>
            <w14:solidFill>
              <w14:schemeClr w14:val="tx1"/>
            </w14:solidFill>
          </w14:textFill>
        </w:rPr>
        <w:t>租</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赁</w:t>
      </w:r>
      <w:r>
        <w:rPr>
          <w:rFonts w:hint="eastAsia" w:ascii="仿宋" w:hAnsi="仿宋" w:eastAsia="仿宋" w:cs="仿宋"/>
          <w:color w:val="000000" w:themeColor="text1"/>
          <w:sz w:val="32"/>
          <w:szCs w:val="32"/>
          <w:u w:val="none"/>
          <w:lang w:val="en-US" w:eastAsia="zh-CN"/>
          <w14:textFill>
            <w14:solidFill>
              <w14:schemeClr w14:val="tx1"/>
            </w14:solidFill>
          </w14:textFill>
        </w:rPr>
        <w:t>地及地上附着物，一切后果由乙方负责。</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甲方收取乙方合同保证金</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45000</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元，租赁期满后，乙方无违约行为，</w:t>
      </w:r>
      <w:r>
        <w:rPr>
          <w:rFonts w:hint="eastAsia" w:ascii="仿宋" w:hAnsi="仿宋" w:eastAsia="仿宋" w:cs="黑体"/>
          <w:color w:val="000000" w:themeColor="text1"/>
          <w:sz w:val="32"/>
          <w:szCs w:val="32"/>
          <w14:textFill>
            <w14:solidFill>
              <w14:schemeClr w14:val="tx1"/>
            </w14:solidFill>
          </w14:textFill>
        </w:rPr>
        <w:t>依约履行完毕全部合同义务（包括但不限于向甲方支付全额租金及其它与租赁</w:t>
      </w:r>
      <w:r>
        <w:rPr>
          <w:rFonts w:hint="eastAsia" w:ascii="仿宋" w:hAnsi="仿宋" w:eastAsia="仿宋" w:cs="黑体"/>
          <w:color w:val="000000" w:themeColor="text1"/>
          <w:sz w:val="32"/>
          <w:szCs w:val="32"/>
          <w:lang w:val="en-US" w:eastAsia="zh-CN"/>
          <w14:textFill>
            <w14:solidFill>
              <w14:schemeClr w14:val="tx1"/>
            </w14:solidFill>
          </w14:textFill>
        </w:rPr>
        <w:t>土地</w:t>
      </w:r>
      <w:r>
        <w:rPr>
          <w:rFonts w:hint="eastAsia" w:ascii="仿宋" w:hAnsi="仿宋" w:eastAsia="仿宋" w:cs="黑体"/>
          <w:color w:val="000000" w:themeColor="text1"/>
          <w:sz w:val="32"/>
          <w:szCs w:val="32"/>
          <w14:textFill>
            <w14:solidFill>
              <w14:schemeClr w14:val="tx1"/>
            </w14:solidFill>
          </w14:textFill>
        </w:rPr>
        <w:t>相关费用，如期将租赁</w:t>
      </w:r>
      <w:r>
        <w:rPr>
          <w:rFonts w:hint="eastAsia" w:ascii="仿宋" w:hAnsi="仿宋" w:eastAsia="仿宋" w:cs="黑体"/>
          <w:color w:val="000000" w:themeColor="text1"/>
          <w:sz w:val="32"/>
          <w:szCs w:val="32"/>
          <w:lang w:val="en-US" w:eastAsia="zh-CN"/>
          <w14:textFill>
            <w14:solidFill>
              <w14:schemeClr w14:val="tx1"/>
            </w14:solidFill>
          </w14:textFill>
        </w:rPr>
        <w:t>土地</w:t>
      </w:r>
      <w:r>
        <w:rPr>
          <w:rFonts w:hint="eastAsia" w:ascii="仿宋" w:hAnsi="仿宋" w:eastAsia="仿宋" w:cs="黑体"/>
          <w:color w:val="000000" w:themeColor="text1"/>
          <w:sz w:val="32"/>
          <w:szCs w:val="32"/>
          <w14:textFill>
            <w14:solidFill>
              <w14:schemeClr w14:val="tx1"/>
            </w14:solidFill>
          </w14:textFill>
        </w:rPr>
        <w:t>交还给甲方等），</w:t>
      </w:r>
      <w:r>
        <w:rPr>
          <w:rFonts w:hint="eastAsia" w:ascii="仿宋" w:hAnsi="仿宋" w:eastAsia="仿宋" w:cs="仿宋"/>
          <w:color w:val="000000" w:themeColor="text1"/>
          <w:sz w:val="32"/>
          <w:szCs w:val="32"/>
          <w:lang w:val="en-US" w:eastAsia="zh-CN"/>
          <w14:textFill>
            <w14:solidFill>
              <w14:schemeClr w14:val="tx1"/>
            </w14:solidFill>
          </w14:textFill>
        </w:rPr>
        <w:t>甲方退回乙方合同保证金（不计息）。</w:t>
      </w:r>
      <w:r>
        <w:rPr>
          <w:rFonts w:hint="eastAsia" w:ascii="仿宋" w:hAnsi="仿宋" w:eastAsia="仿宋" w:cs="仿宋"/>
          <w:color w:val="000000" w:themeColor="text1"/>
          <w:sz w:val="32"/>
          <w:szCs w:val="32"/>
          <w:highlight w:val="none"/>
          <w:lang w:val="en-US" w:eastAsia="zh-CN"/>
          <w14:textFill>
            <w14:solidFill>
              <w14:schemeClr w14:val="tx1"/>
            </w14:solidFill>
          </w14:textFill>
        </w:rPr>
        <w:t>如</w:t>
      </w:r>
      <w:r>
        <w:rPr>
          <w:rFonts w:hint="eastAsia" w:ascii="仿宋" w:hAnsi="仿宋" w:eastAsia="仿宋" w:cs="仿宋"/>
          <w:color w:val="000000" w:themeColor="text1"/>
          <w:sz w:val="32"/>
          <w:szCs w:val="32"/>
          <w:highlight w:val="none"/>
          <w14:textFill>
            <w14:solidFill>
              <w14:schemeClr w14:val="tx1"/>
            </w14:solidFill>
          </w14:textFill>
        </w:rPr>
        <w:t>乙方无正当理由提前终止本土地租赁合同的,甲方除扣除已实际发生的租金，剩余款项不退还给乙方</w:t>
      </w:r>
      <w:r>
        <w:rPr>
          <w:rFonts w:hint="eastAsia" w:ascii="仿宋" w:hAnsi="仿宋" w:eastAsia="仿宋" w:cs="仿宋"/>
          <w:color w:val="000000" w:themeColor="text1"/>
          <w:sz w:val="32"/>
          <w:szCs w:val="32"/>
          <w:highlight w:val="none"/>
          <w:lang w:val="en-US" w:eastAsia="zh-CN"/>
          <w14:textFill>
            <w14:solidFill>
              <w14:schemeClr w14:val="tx1"/>
            </w14:solidFill>
          </w14:textFill>
        </w:rPr>
        <w:t>外，并没收合同保证金</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10" w:lineRule="exact"/>
        <w:ind w:firstLine="630" w:firstLineChars="196"/>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四、甲、乙双方的权利和义务</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(一)甲方的权利和义务</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在合同有效期内,保障乙方的自主</w:t>
      </w:r>
      <w:r>
        <w:rPr>
          <w:rFonts w:hint="eastAsia" w:ascii="仿宋" w:hAnsi="仿宋" w:eastAsia="仿宋" w:cs="仿宋"/>
          <w:color w:val="000000" w:themeColor="text1"/>
          <w:sz w:val="32"/>
          <w:szCs w:val="32"/>
          <w:lang w:val="en-US" w:eastAsia="zh-CN"/>
          <w14:textFill>
            <w14:solidFill>
              <w14:schemeClr w14:val="tx1"/>
            </w14:solidFill>
          </w14:textFill>
        </w:rPr>
        <w:t>合法</w:t>
      </w:r>
      <w:r>
        <w:rPr>
          <w:rFonts w:hint="eastAsia" w:ascii="仿宋" w:hAnsi="仿宋" w:eastAsia="仿宋" w:cs="仿宋"/>
          <w:color w:val="000000" w:themeColor="text1"/>
          <w:sz w:val="32"/>
          <w:szCs w:val="32"/>
          <w14:textFill>
            <w14:solidFill>
              <w14:schemeClr w14:val="tx1"/>
            </w14:solidFill>
          </w14:textFill>
        </w:rPr>
        <w:t>经营,不得侵犯乙方的合法权利。</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、积极协调村民关系，不得以任何形式对乙方的</w:t>
      </w:r>
      <w:r>
        <w:rPr>
          <w:rFonts w:hint="eastAsia" w:ascii="仿宋" w:hAnsi="仿宋" w:eastAsia="仿宋" w:cs="仿宋"/>
          <w:color w:val="000000" w:themeColor="text1"/>
          <w:sz w:val="32"/>
          <w:szCs w:val="32"/>
          <w:lang w:val="en-US" w:eastAsia="zh-CN"/>
          <w14:textFill>
            <w14:solidFill>
              <w14:schemeClr w14:val="tx1"/>
            </w14:solidFill>
          </w14:textFill>
        </w:rPr>
        <w:t>合法</w:t>
      </w:r>
      <w:r>
        <w:rPr>
          <w:rFonts w:hint="eastAsia" w:ascii="仿宋" w:hAnsi="仿宋" w:eastAsia="仿宋" w:cs="仿宋"/>
          <w:color w:val="000000" w:themeColor="text1"/>
          <w:sz w:val="32"/>
          <w:szCs w:val="32"/>
          <w14:textFill>
            <w14:solidFill>
              <w14:schemeClr w14:val="tx1"/>
            </w14:solidFill>
          </w14:textFill>
        </w:rPr>
        <w:t>经营活动进行干扰和破坏。</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（二)乙方的权利和义务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10" w:lineRule="exact"/>
        <w:ind w:firstLine="640" w:firstLineChars="200"/>
        <w:contextualSpacing/>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1、按照合同约定的用途和期限,有权依法经营使用该土地,</w:t>
      </w:r>
      <w:r>
        <w:rPr>
          <w:rFonts w:hint="eastAsia" w:ascii="仿宋" w:hAnsi="仿宋" w:eastAsia="仿宋" w:cs="仿宋"/>
          <w:color w:val="000000" w:themeColor="text1"/>
          <w:sz w:val="32"/>
          <w:szCs w:val="32"/>
          <w:lang w:val="en-US" w:eastAsia="zh-CN"/>
          <w14:textFill>
            <w14:solidFill>
              <w14:schemeClr w14:val="tx1"/>
            </w14:solidFill>
          </w14:textFill>
        </w:rPr>
        <w:t>自负盈亏，</w:t>
      </w:r>
      <w:r>
        <w:rPr>
          <w:rFonts w:hint="eastAsia" w:ascii="仿宋" w:hAnsi="仿宋" w:eastAsia="仿宋" w:cs="仿宋"/>
          <w:color w:val="000000" w:themeColor="text1"/>
          <w:sz w:val="32"/>
          <w:szCs w:val="32"/>
          <w14:textFill>
            <w14:solidFill>
              <w14:schemeClr w14:val="tx1"/>
            </w14:solidFill>
          </w14:textFill>
        </w:rPr>
        <w:t>不能违反相关法律法规</w:t>
      </w:r>
      <w:r>
        <w:rPr>
          <w:rFonts w:hint="eastAsia" w:ascii="仿宋" w:hAnsi="仿宋" w:eastAsia="仿宋" w:cs="仿宋"/>
          <w:color w:val="000000" w:themeColor="text1"/>
          <w:sz w:val="32"/>
          <w:szCs w:val="32"/>
          <w:lang w:val="en-US" w:eastAsia="zh-CN"/>
          <w14:textFill>
            <w14:solidFill>
              <w14:schemeClr w14:val="tx1"/>
            </w14:solidFill>
          </w14:textFill>
        </w:rPr>
        <w:t>及政府政策</w:t>
      </w:r>
      <w:r>
        <w:rPr>
          <w:rFonts w:hint="eastAsia" w:ascii="仿宋" w:hAnsi="仿宋" w:eastAsia="仿宋" w:cs="仿宋"/>
          <w:color w:val="000000" w:themeColor="text1"/>
          <w:sz w:val="32"/>
          <w:szCs w:val="32"/>
          <w14:textFill>
            <w14:solidFill>
              <w14:schemeClr w14:val="tx1"/>
            </w14:solidFill>
          </w14:textFill>
        </w:rPr>
        <w:t>。如有违反法律、法规，并因此而受到相关行政职能部门查处的，乙方应承担全部责任。</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2、乙方在经营期间要做好各种安全工作,如出现任何人为、自然灾害造成的经济损失,由乙方自负,甲方不负任何经济补偿和法律责任。</w:t>
      </w:r>
      <w:r>
        <w:rPr>
          <w:rFonts w:hint="eastAsia" w:ascii="仿宋" w:hAnsi="仿宋" w:eastAsia="仿宋" w:cs="仿宋"/>
          <w:color w:val="000000" w:themeColor="text1"/>
          <w:sz w:val="32"/>
          <w:szCs w:val="32"/>
          <w:lang w:val="en-US" w:eastAsia="zh-CN"/>
          <w14:textFill>
            <w14:solidFill>
              <w14:schemeClr w14:val="tx1"/>
            </w14:solidFill>
          </w14:textFill>
        </w:rPr>
        <w:t>在乙方经营期间所发生的一切人员伤亡、财产损失等事件，均由乙方自行承担，与甲方无关。</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乙方在经营期间，不准撂荒耕地，如发生土地撂荒时间超过8个月，则视为违约，甲方有权单方面解除合同并收回土地。如乙方擅自改变土地用途收到政府相关职能部门要求整改的，所需整改费用优先从合同保证金里扣除，乙方在一个月内补齐合同保证金额度。合同期满后，租赁土地上的一切附着物无偿归甲方所有。</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乙方在经营期间，必须严格按照土地用途使用土地，维持土地的农业用途，不得用于非农建设，如使用农用地进行设施农业用地或非农建设需办理相关手续后方可使用，已划定的永久基本农田，任何单位和个人未经依法批准，不得擅自占用或者改变用途，只可用于种植粮食作物，林地管理图斑范围内，如改变林地用途请按林地报批手续办理。</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未经甲方书面同意，乙方在租赁期内不得实施将承租的土地作为担保物设定担保或出售等损害甲方利益行为，如有，按乙方违约处理，乙方已交给甲方的租金不退，造成甲方实际损失及甲方为此而支出的律师费、诉讼费、保全费或其他经济损失等由乙方承担。</w:t>
      </w:r>
    </w:p>
    <w:p>
      <w:pPr>
        <w:keepNext w:val="0"/>
        <w:keepLines w:val="0"/>
        <w:pageBreakBefore w:val="0"/>
        <w:widowControl w:val="0"/>
        <w:kinsoku/>
        <w:wordWrap/>
        <w:overflowPunct/>
        <w:topLinePunct w:val="0"/>
        <w:autoSpaceDE/>
        <w:autoSpaceDN/>
        <w:bidi w:val="0"/>
        <w:adjustRightInd/>
        <w:snapToGrid/>
        <w:spacing w:line="610" w:lineRule="exact"/>
        <w:ind w:firstLine="482" w:firstLineChars="150"/>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五、合同的变更和解除</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1、本合同一经签订,即具有法律约束力,任何单位和个人不得随意变更或者解除。如</w:t>
      </w:r>
      <w:r>
        <w:rPr>
          <w:rFonts w:hint="eastAsia" w:ascii="仿宋" w:hAnsi="仿宋" w:eastAsia="仿宋" w:cs="仿宋"/>
          <w:color w:val="000000" w:themeColor="text1"/>
          <w:sz w:val="32"/>
          <w:szCs w:val="32"/>
          <w:lang w:eastAsia="zh-CN"/>
          <w14:textFill>
            <w14:solidFill>
              <w14:schemeClr w14:val="tx1"/>
            </w14:solidFill>
          </w14:textFill>
        </w:rPr>
        <w:t>果甲方或</w:t>
      </w:r>
      <w:r>
        <w:rPr>
          <w:rFonts w:hint="eastAsia" w:ascii="仿宋" w:hAnsi="仿宋" w:eastAsia="仿宋" w:cs="仿宋"/>
          <w:color w:val="000000" w:themeColor="text1"/>
          <w:sz w:val="32"/>
          <w:szCs w:val="32"/>
          <w14:textFill>
            <w14:solidFill>
              <w14:schemeClr w14:val="tx1"/>
            </w14:solidFill>
          </w14:textFill>
        </w:rPr>
        <w:t>乙方需要变更必须经甲乙双方协商一致签订书面协议方可变更或解除本合同</w:t>
      </w:r>
      <w:r>
        <w:rPr>
          <w:rFonts w:hint="eastAsia" w:ascii="仿宋" w:hAnsi="仿宋" w:eastAsia="仿宋" w:cs="仿宋"/>
          <w:color w:val="000000" w:themeColor="text1"/>
          <w:sz w:val="32"/>
          <w:szCs w:val="32"/>
          <w:lang w:eastAsia="zh-CN"/>
          <w14:textFill>
            <w14:solidFill>
              <w14:schemeClr w14:val="tx1"/>
            </w14:solidFill>
          </w14:textFill>
        </w:rPr>
        <w:t>（如果乙方不按规定缴交租金</w:t>
      </w:r>
      <w:r>
        <w:rPr>
          <w:rFonts w:hint="eastAsia" w:ascii="仿宋" w:hAnsi="仿宋" w:eastAsia="仿宋" w:cs="仿宋"/>
          <w:color w:val="000000" w:themeColor="text1"/>
          <w:sz w:val="32"/>
          <w:szCs w:val="32"/>
          <w:lang w:val="en-US" w:eastAsia="zh-CN"/>
          <w14:textFill>
            <w14:solidFill>
              <w14:schemeClr w14:val="tx1"/>
            </w14:solidFill>
          </w14:textFill>
        </w:rPr>
        <w:t>或不按土地性质及用途合法使用土地或擅自转租的</w:t>
      </w:r>
      <w:r>
        <w:rPr>
          <w:rFonts w:hint="eastAsia" w:ascii="仿宋" w:hAnsi="仿宋" w:eastAsia="仿宋" w:cs="仿宋"/>
          <w:color w:val="000000" w:themeColor="text1"/>
          <w:sz w:val="32"/>
          <w:szCs w:val="32"/>
          <w:lang w:eastAsia="zh-CN"/>
          <w14:textFill>
            <w14:solidFill>
              <w14:schemeClr w14:val="tx1"/>
            </w14:solidFill>
          </w14:textFill>
        </w:rPr>
        <w:t>，甲方有权单方解除本合同）</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2、在合同履行期间,任何一方法定代表人或人员的变更,都不得因此而变更或解除本合同。</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3、本合同履行期间,如因不可抗力</w:t>
      </w:r>
      <w:r>
        <w:rPr>
          <w:rFonts w:hint="eastAsia" w:ascii="仿宋" w:hAnsi="仿宋" w:eastAsia="仿宋" w:cs="仿宋"/>
          <w:color w:val="000000" w:themeColor="text1"/>
          <w:sz w:val="32"/>
          <w:szCs w:val="32"/>
          <w:lang w:val="en-US" w:eastAsia="zh-CN"/>
          <w14:textFill>
            <w14:solidFill>
              <w14:schemeClr w14:val="tx1"/>
            </w14:solidFill>
          </w14:textFill>
        </w:rPr>
        <w:t>或政府政策</w:t>
      </w:r>
      <w:r>
        <w:rPr>
          <w:rFonts w:hint="eastAsia" w:ascii="仿宋" w:hAnsi="仿宋" w:eastAsia="仿宋" w:cs="仿宋"/>
          <w:color w:val="000000" w:themeColor="text1"/>
          <w:sz w:val="32"/>
          <w:szCs w:val="32"/>
          <w14:textFill>
            <w14:solidFill>
              <w14:schemeClr w14:val="tx1"/>
            </w14:solidFill>
          </w14:textFill>
        </w:rPr>
        <w:t>致使本合同难以履行时,乙方不能追究甲方的责任,</w:t>
      </w:r>
      <w:r>
        <w:rPr>
          <w:rFonts w:hint="eastAsia" w:ascii="仿宋" w:hAnsi="仿宋" w:eastAsia="仿宋" w:cs="仿宋"/>
          <w:color w:val="000000" w:themeColor="text1"/>
          <w:sz w:val="32"/>
          <w:szCs w:val="32"/>
          <w:lang w:val="en-US" w:eastAsia="zh-CN"/>
          <w14:textFill>
            <w14:solidFill>
              <w14:schemeClr w14:val="tx1"/>
            </w14:solidFill>
          </w14:textFill>
        </w:rPr>
        <w:t>甲乙双方</w:t>
      </w:r>
      <w:r>
        <w:rPr>
          <w:rFonts w:hint="eastAsia" w:ascii="仿宋" w:hAnsi="仿宋" w:eastAsia="仿宋" w:cs="仿宋"/>
          <w:color w:val="000000" w:themeColor="text1"/>
          <w:sz w:val="32"/>
          <w:szCs w:val="32"/>
          <w14:textFill>
            <w14:solidFill>
              <w14:schemeClr w14:val="tx1"/>
            </w14:solidFill>
          </w14:textFill>
        </w:rPr>
        <w:t>协商本合同的变更或解除。</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4、本合同履行期间,如乙方需要转租使用,</w:t>
      </w:r>
      <w:r>
        <w:rPr>
          <w:rFonts w:hint="eastAsia" w:ascii="仿宋" w:hAnsi="仿宋" w:eastAsia="仿宋" w:cs="仿宋"/>
          <w:color w:val="000000" w:themeColor="text1"/>
          <w:sz w:val="32"/>
          <w:szCs w:val="32"/>
          <w:lang w:eastAsia="zh-CN"/>
          <w14:textFill>
            <w14:solidFill>
              <w14:schemeClr w14:val="tx1"/>
            </w14:solidFill>
          </w14:textFill>
        </w:rPr>
        <w:t>必须</w:t>
      </w:r>
      <w:r>
        <w:rPr>
          <w:rFonts w:hint="eastAsia" w:ascii="仿宋" w:hAnsi="仿宋" w:eastAsia="仿宋" w:cs="仿宋"/>
          <w:color w:val="000000" w:themeColor="text1"/>
          <w:sz w:val="32"/>
          <w:szCs w:val="32"/>
          <w14:textFill>
            <w14:solidFill>
              <w14:schemeClr w14:val="tx1"/>
            </w14:solidFill>
          </w14:textFill>
        </w:rPr>
        <w:t>及时告知甲方,征得甲方</w:t>
      </w:r>
      <w:r>
        <w:rPr>
          <w:rFonts w:hint="eastAsia" w:ascii="仿宋" w:hAnsi="仿宋" w:eastAsia="仿宋" w:cs="仿宋"/>
          <w:color w:val="000000" w:themeColor="text1"/>
          <w:sz w:val="32"/>
          <w:szCs w:val="32"/>
          <w:lang w:val="en-US" w:eastAsia="zh-CN"/>
          <w14:textFill>
            <w14:solidFill>
              <w14:schemeClr w14:val="tx1"/>
            </w14:solidFill>
          </w14:textFill>
        </w:rPr>
        <w:t>书面</w:t>
      </w:r>
      <w:r>
        <w:rPr>
          <w:rFonts w:hint="eastAsia" w:ascii="仿宋" w:hAnsi="仿宋" w:eastAsia="仿宋" w:cs="仿宋"/>
          <w:color w:val="000000" w:themeColor="text1"/>
          <w:sz w:val="32"/>
          <w:szCs w:val="32"/>
          <w14:textFill>
            <w14:solidFill>
              <w14:schemeClr w14:val="tx1"/>
            </w14:solidFill>
          </w14:textFill>
        </w:rPr>
        <w:t>同意,</w:t>
      </w:r>
      <w:r>
        <w:rPr>
          <w:rFonts w:hint="eastAsia" w:ascii="仿宋" w:hAnsi="仿宋" w:eastAsia="仿宋" w:cs="仿宋"/>
          <w:color w:val="000000" w:themeColor="text1"/>
          <w:sz w:val="32"/>
          <w:szCs w:val="32"/>
          <w:lang w:eastAsia="zh-CN"/>
          <w14:textFill>
            <w14:solidFill>
              <w14:schemeClr w14:val="tx1"/>
            </w14:solidFill>
          </w14:textFill>
        </w:rPr>
        <w:t>并</w:t>
      </w:r>
      <w:r>
        <w:rPr>
          <w:rFonts w:hint="eastAsia" w:ascii="仿宋" w:hAnsi="仿宋" w:eastAsia="仿宋" w:cs="仿宋"/>
          <w:color w:val="000000" w:themeColor="text1"/>
          <w:sz w:val="32"/>
          <w:szCs w:val="32"/>
          <w14:textFill>
            <w14:solidFill>
              <w14:schemeClr w14:val="tx1"/>
            </w14:solidFill>
          </w14:textFill>
        </w:rPr>
        <w:t>签订有关书面协议</w:t>
      </w:r>
      <w:r>
        <w:rPr>
          <w:rFonts w:hint="eastAsia" w:ascii="仿宋" w:hAnsi="仿宋" w:eastAsia="仿宋" w:cs="仿宋"/>
          <w:color w:val="000000" w:themeColor="text1"/>
          <w:sz w:val="32"/>
          <w:szCs w:val="32"/>
          <w:lang w:val="en-US" w:eastAsia="zh-CN"/>
          <w14:textFill>
            <w14:solidFill>
              <w14:schemeClr w14:val="tx1"/>
            </w14:solidFill>
          </w14:textFill>
        </w:rPr>
        <w:t>后</w:t>
      </w:r>
      <w:r>
        <w:rPr>
          <w:rFonts w:hint="eastAsia" w:ascii="仿宋" w:hAnsi="仿宋" w:eastAsia="仿宋" w:cs="仿宋"/>
          <w:color w:val="000000" w:themeColor="text1"/>
          <w:sz w:val="32"/>
          <w:szCs w:val="32"/>
          <w14:textFill>
            <w14:solidFill>
              <w14:schemeClr w14:val="tx1"/>
            </w14:solidFill>
          </w14:textFill>
        </w:rPr>
        <w:t>方可进行转租。</w:t>
      </w:r>
      <w:r>
        <w:rPr>
          <w:rFonts w:hint="eastAsia" w:ascii="仿宋" w:hAnsi="仿宋" w:eastAsia="仿宋" w:cs="仿宋"/>
          <w:color w:val="000000" w:themeColor="text1"/>
          <w:sz w:val="32"/>
          <w:szCs w:val="32"/>
          <w:lang w:val="en-US" w:eastAsia="zh-CN"/>
          <w14:textFill>
            <w14:solidFill>
              <w14:schemeClr w14:val="tx1"/>
            </w14:solidFill>
          </w14:textFill>
        </w:rPr>
        <w:t>乙方未经甲方书面同意就擅自转租的，甲方有权</w:t>
      </w:r>
      <w:r>
        <w:rPr>
          <w:rFonts w:hint="eastAsia" w:ascii="仿宋" w:hAnsi="仿宋" w:eastAsia="仿宋" w:cs="仿宋"/>
          <w:strike w:val="0"/>
          <w:dstrike w:val="0"/>
          <w:color w:val="000000" w:themeColor="text1"/>
          <w:sz w:val="32"/>
          <w:szCs w:val="32"/>
          <w:lang w:val="en-US" w:eastAsia="zh-CN"/>
          <w14:textFill>
            <w14:solidFill>
              <w14:schemeClr w14:val="tx1"/>
            </w14:solidFill>
          </w14:textFill>
        </w:rPr>
        <w:t>拒绝向该违约方和债权甲方继续履行合同和承担合同义务且有权</w:t>
      </w:r>
      <w:r>
        <w:rPr>
          <w:rFonts w:hint="eastAsia" w:ascii="仿宋" w:hAnsi="仿宋" w:eastAsia="仿宋" w:cs="仿宋"/>
          <w:color w:val="000000" w:themeColor="text1"/>
          <w:sz w:val="32"/>
          <w:szCs w:val="32"/>
          <w:lang w:val="en-US" w:eastAsia="zh-CN"/>
          <w14:textFill>
            <w14:solidFill>
              <w14:schemeClr w14:val="tx1"/>
            </w14:solidFill>
          </w14:textFill>
        </w:rPr>
        <w:t>单方面解除合同并收回土地，乙方需赔偿甲方因此造成的所有经济损失。</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本合同履行期间,如遇国家建设征用该土地,该土地的租赁合同自行解除，乙方须无条件地把土地交回给甲方,由甲、乙双方向征地单位办理有关补偿工作。国家补偿的土地款归甲方,其他地面一切设施及合同权益的赔偿款归乙方所有,甲方退还乙方未经营期限的承</w:t>
      </w:r>
      <w:r>
        <w:rPr>
          <w:rFonts w:hint="eastAsia" w:ascii="仿宋" w:hAnsi="仿宋" w:eastAsia="仿宋" w:cs="仿宋"/>
          <w:color w:val="000000" w:themeColor="text1"/>
          <w:sz w:val="32"/>
          <w:szCs w:val="32"/>
          <w:lang w:val="en-US" w:eastAsia="zh-CN"/>
          <w14:textFill>
            <w14:solidFill>
              <w14:schemeClr w14:val="tx1"/>
            </w14:solidFill>
          </w14:textFill>
        </w:rPr>
        <w:t>包</w:t>
      </w:r>
      <w:r>
        <w:rPr>
          <w:rFonts w:hint="eastAsia" w:ascii="仿宋" w:hAnsi="仿宋" w:eastAsia="仿宋" w:cs="仿宋"/>
          <w:color w:val="000000" w:themeColor="text1"/>
          <w:sz w:val="32"/>
          <w:szCs w:val="32"/>
          <w14:textFill>
            <w14:solidFill>
              <w14:schemeClr w14:val="tx1"/>
            </w14:solidFill>
          </w14:textFill>
        </w:rPr>
        <w:t>租金(不计利息）。</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6、租赁期满,乙方若要继续租赁的,在同等条件下,乙方享有优先续租权。</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7、合同履行期间，在符合国家政策及法律法规的前提下,根据未来经济发展的需求而改变经营内容，甲方要协助乙方按规定和项目需要申请变更土地用途和相关规划，所有费用由乙方负责。</w:t>
      </w:r>
    </w:p>
    <w:p>
      <w:pPr>
        <w:keepNext w:val="0"/>
        <w:keepLines w:val="0"/>
        <w:pageBreakBefore w:val="0"/>
        <w:widowControl w:val="0"/>
        <w:kinsoku/>
        <w:wordWrap/>
        <w:overflowPunct/>
        <w:topLinePunct w:val="0"/>
        <w:autoSpaceDE/>
        <w:autoSpaceDN/>
        <w:bidi w:val="0"/>
        <w:adjustRightInd/>
        <w:snapToGrid/>
        <w:spacing w:line="610" w:lineRule="exact"/>
        <w:ind w:firstLine="643" w:firstLineChars="200"/>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六、违约责任</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本合同生效后,合同履行期间,任何一方违反本合同之以上约定,即视为违约。如甲方违约导致解除此合同,须退还乙方</w:t>
      </w:r>
      <w:r>
        <w:rPr>
          <w:rFonts w:hint="eastAsia" w:ascii="仿宋" w:hAnsi="仿宋" w:eastAsia="仿宋" w:cs="仿宋"/>
          <w:color w:val="000000" w:themeColor="text1"/>
          <w:sz w:val="32"/>
          <w:szCs w:val="32"/>
          <w:lang w:val="en-US" w:eastAsia="zh-CN"/>
          <w14:textFill>
            <w14:solidFill>
              <w14:schemeClr w14:val="tx1"/>
            </w14:solidFill>
          </w14:textFill>
        </w:rPr>
        <w:t>剩余租期的</w:t>
      </w:r>
      <w:r>
        <w:rPr>
          <w:rFonts w:hint="eastAsia" w:ascii="仿宋" w:hAnsi="仿宋" w:eastAsia="仿宋" w:cs="仿宋"/>
          <w:color w:val="000000" w:themeColor="text1"/>
          <w:sz w:val="32"/>
          <w:szCs w:val="32"/>
          <w14:textFill>
            <w14:solidFill>
              <w14:schemeClr w14:val="tx1"/>
            </w14:solidFill>
          </w14:textFill>
        </w:rPr>
        <w:t>承包</w:t>
      </w:r>
      <w:r>
        <w:rPr>
          <w:rFonts w:hint="eastAsia" w:ascii="仿宋" w:hAnsi="仿宋" w:eastAsia="仿宋" w:cs="仿宋"/>
          <w:color w:val="000000" w:themeColor="text1"/>
          <w:sz w:val="32"/>
          <w:szCs w:val="32"/>
          <w:lang w:val="en-US" w:eastAsia="zh-CN"/>
          <w14:textFill>
            <w14:solidFill>
              <w14:schemeClr w14:val="tx1"/>
            </w14:solidFill>
          </w14:textFill>
        </w:rPr>
        <w:t>租</w:t>
      </w:r>
      <w:r>
        <w:rPr>
          <w:rFonts w:hint="eastAsia" w:ascii="仿宋" w:hAnsi="仿宋" w:eastAsia="仿宋" w:cs="仿宋"/>
          <w:color w:val="000000" w:themeColor="text1"/>
          <w:sz w:val="32"/>
          <w:szCs w:val="32"/>
          <w14:textFill>
            <w14:solidFill>
              <w14:schemeClr w14:val="tx1"/>
            </w14:solidFill>
          </w14:textFill>
        </w:rPr>
        <w:t>金及承担乙方</w:t>
      </w:r>
      <w:r>
        <w:rPr>
          <w:rFonts w:hint="eastAsia" w:ascii="仿宋" w:hAnsi="仿宋" w:eastAsia="仿宋" w:cs="仿宋"/>
          <w:color w:val="000000" w:themeColor="text1"/>
          <w:sz w:val="32"/>
          <w:szCs w:val="32"/>
          <w:lang w:val="en-US" w:eastAsia="zh-CN"/>
          <w14:textFill>
            <w14:solidFill>
              <w14:schemeClr w14:val="tx1"/>
            </w14:solidFill>
          </w14:textFill>
        </w:rPr>
        <w:t>因此造成</w:t>
      </w:r>
      <w:r>
        <w:rPr>
          <w:rFonts w:hint="eastAsia" w:ascii="仿宋" w:hAnsi="仿宋" w:eastAsia="仿宋" w:cs="仿宋"/>
          <w:color w:val="000000" w:themeColor="text1"/>
          <w:sz w:val="32"/>
          <w:szCs w:val="32"/>
          <w14:textFill>
            <w14:solidFill>
              <w14:schemeClr w14:val="tx1"/>
            </w14:solidFill>
          </w14:textFill>
        </w:rPr>
        <w:t>的经济损失。如乙方违约</w:t>
      </w:r>
      <w:r>
        <w:rPr>
          <w:rFonts w:hint="eastAsia" w:ascii="仿宋" w:hAnsi="仿宋" w:eastAsia="仿宋" w:cs="仿宋"/>
          <w:b w:val="0"/>
          <w:bCs w:val="0"/>
          <w:color w:val="000000" w:themeColor="text1"/>
          <w:sz w:val="32"/>
          <w:szCs w:val="32"/>
          <w:lang w:val="en-US" w:eastAsia="zh-CN"/>
          <w14:textFill>
            <w14:solidFill>
              <w14:schemeClr w14:val="tx1"/>
            </w14:solidFill>
          </w14:textFill>
        </w:rPr>
        <w:t>或</w:t>
      </w:r>
      <w:r>
        <w:rPr>
          <w:rFonts w:hint="eastAsia" w:ascii="仿宋" w:hAnsi="仿宋" w:eastAsia="仿宋" w:cs="仿宋"/>
          <w:b w:val="0"/>
          <w:bCs w:val="0"/>
          <w:color w:val="000000" w:themeColor="text1"/>
          <w:sz w:val="32"/>
          <w:szCs w:val="32"/>
          <w:lang w:eastAsia="zh-CN"/>
          <w14:textFill>
            <w14:solidFill>
              <w14:schemeClr w14:val="tx1"/>
            </w14:solidFill>
          </w14:textFill>
        </w:rPr>
        <w:t>乙方未经审批在该地块范围内硬底化、违法搭建或发生其他违法用地行为的，在限期内未完成整改而受相关职能部门通报累计三次的</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导致</w:t>
      </w:r>
      <w:r>
        <w:rPr>
          <w:rFonts w:hint="eastAsia" w:ascii="仿宋" w:hAnsi="仿宋" w:eastAsia="仿宋" w:cs="仿宋"/>
          <w:color w:val="000000" w:themeColor="text1"/>
          <w:sz w:val="32"/>
          <w:szCs w:val="32"/>
          <w14:textFill>
            <w14:solidFill>
              <w14:schemeClr w14:val="tx1"/>
            </w14:solidFill>
          </w14:textFill>
        </w:rPr>
        <w:t>解除</w:t>
      </w:r>
      <w:r>
        <w:rPr>
          <w:rFonts w:hint="eastAsia" w:ascii="仿宋" w:hAnsi="仿宋" w:eastAsia="仿宋" w:cs="仿宋"/>
          <w:color w:val="000000" w:themeColor="text1"/>
          <w:sz w:val="32"/>
          <w:szCs w:val="32"/>
          <w:lang w:eastAsia="zh-CN"/>
          <w14:textFill>
            <w14:solidFill>
              <w14:schemeClr w14:val="tx1"/>
            </w14:solidFill>
          </w14:textFill>
        </w:rPr>
        <w:t>租赁</w:t>
      </w:r>
      <w:r>
        <w:rPr>
          <w:rFonts w:hint="eastAsia" w:ascii="仿宋" w:hAnsi="仿宋" w:eastAsia="仿宋" w:cs="仿宋"/>
          <w:color w:val="000000" w:themeColor="text1"/>
          <w:sz w:val="32"/>
          <w:szCs w:val="32"/>
          <w14:textFill>
            <w14:solidFill>
              <w14:schemeClr w14:val="tx1"/>
            </w14:solidFill>
          </w14:textFill>
        </w:rPr>
        <w:t>合同,甲方不予退还乙方</w:t>
      </w:r>
      <w:r>
        <w:rPr>
          <w:rFonts w:hint="eastAsia" w:ascii="仿宋" w:hAnsi="仿宋" w:eastAsia="仿宋" w:cs="仿宋"/>
          <w:color w:val="000000" w:themeColor="text1"/>
          <w:sz w:val="32"/>
          <w:szCs w:val="32"/>
          <w:lang w:val="en-US" w:eastAsia="zh-CN"/>
          <w14:textFill>
            <w14:solidFill>
              <w14:schemeClr w14:val="tx1"/>
            </w14:solidFill>
          </w14:textFill>
        </w:rPr>
        <w:t>已缴纳</w:t>
      </w:r>
      <w:r>
        <w:rPr>
          <w:rFonts w:hint="eastAsia" w:ascii="仿宋" w:hAnsi="仿宋" w:eastAsia="仿宋" w:cs="仿宋"/>
          <w:color w:val="000000" w:themeColor="text1"/>
          <w:sz w:val="32"/>
          <w:szCs w:val="32"/>
          <w14:textFill>
            <w14:solidFill>
              <w14:schemeClr w14:val="tx1"/>
            </w14:solidFill>
          </w14:textFill>
        </w:rPr>
        <w:t>的承包</w:t>
      </w:r>
      <w:r>
        <w:rPr>
          <w:rFonts w:hint="eastAsia" w:ascii="仿宋" w:hAnsi="仿宋" w:eastAsia="仿宋" w:cs="仿宋"/>
          <w:color w:val="000000" w:themeColor="text1"/>
          <w:sz w:val="32"/>
          <w:szCs w:val="32"/>
          <w:lang w:val="en-US" w:eastAsia="zh-CN"/>
          <w14:textFill>
            <w14:solidFill>
              <w14:schemeClr w14:val="tx1"/>
            </w14:solidFill>
          </w14:textFill>
        </w:rPr>
        <w:t>租</w:t>
      </w:r>
      <w:r>
        <w:rPr>
          <w:rFonts w:hint="eastAsia" w:ascii="仿宋" w:hAnsi="仿宋" w:eastAsia="仿宋" w:cs="仿宋"/>
          <w:color w:val="000000" w:themeColor="text1"/>
          <w:sz w:val="32"/>
          <w:szCs w:val="32"/>
          <w14:textFill>
            <w14:solidFill>
              <w14:schemeClr w14:val="tx1"/>
            </w14:solidFill>
          </w14:textFill>
        </w:rPr>
        <w:t>金并承担甲方</w:t>
      </w:r>
      <w:r>
        <w:rPr>
          <w:rFonts w:hint="eastAsia" w:ascii="仿宋" w:hAnsi="仿宋" w:eastAsia="仿宋" w:cs="仿宋"/>
          <w:color w:val="000000" w:themeColor="text1"/>
          <w:sz w:val="32"/>
          <w:szCs w:val="32"/>
          <w:lang w:val="en-US" w:eastAsia="zh-CN"/>
          <w14:textFill>
            <w14:solidFill>
              <w14:schemeClr w14:val="tx1"/>
            </w14:solidFill>
          </w14:textFill>
        </w:rPr>
        <w:t>因此造成的</w:t>
      </w:r>
      <w:r>
        <w:rPr>
          <w:rFonts w:hint="eastAsia" w:ascii="仿宋" w:hAnsi="仿宋" w:eastAsia="仿宋" w:cs="仿宋"/>
          <w:color w:val="000000" w:themeColor="text1"/>
          <w:sz w:val="32"/>
          <w:szCs w:val="32"/>
          <w14:textFill>
            <w14:solidFill>
              <w14:schemeClr w14:val="tx1"/>
            </w14:solidFill>
          </w14:textFill>
        </w:rPr>
        <w:t>经济损失</w:t>
      </w:r>
      <w:r>
        <w:rPr>
          <w:rFonts w:hint="eastAsia" w:ascii="仿宋" w:hAnsi="仿宋" w:eastAsia="仿宋" w:cs="仿宋"/>
          <w:color w:val="000000" w:themeColor="text1"/>
          <w:sz w:val="32"/>
          <w:szCs w:val="32"/>
          <w:lang w:val="en-US" w:eastAsia="zh-CN"/>
          <w14:textFill>
            <w14:solidFill>
              <w14:schemeClr w14:val="tx1"/>
            </w14:solidFill>
          </w14:textFill>
        </w:rPr>
        <w:t>（包括但不限于律师费、诉讼费、保全费、交通费等直接或间接或预期损失）</w:t>
      </w:r>
      <w:r>
        <w:rPr>
          <w:rFonts w:hint="eastAsia" w:ascii="仿宋" w:hAnsi="仿宋" w:eastAsia="仿宋" w:cs="仿宋"/>
          <w:color w:val="000000" w:themeColor="text1"/>
          <w:sz w:val="32"/>
          <w:szCs w:val="32"/>
          <w14:textFill>
            <w14:solidFill>
              <w14:schemeClr w14:val="tx1"/>
            </w14:solidFill>
          </w14:textFill>
        </w:rPr>
        <w:t>,并且</w:t>
      </w:r>
      <w:r>
        <w:rPr>
          <w:rFonts w:hint="eastAsia" w:ascii="仿宋" w:hAnsi="仿宋" w:eastAsia="仿宋" w:cs="仿宋"/>
          <w:color w:val="000000" w:themeColor="text1"/>
          <w:sz w:val="32"/>
          <w:szCs w:val="32"/>
          <w:lang w:eastAsia="zh-CN"/>
          <w14:textFill>
            <w14:solidFill>
              <w14:schemeClr w14:val="tx1"/>
            </w14:solidFill>
          </w14:textFill>
        </w:rPr>
        <w:t>乙方在租地的一切不动产无偿归甲方</w:t>
      </w:r>
      <w:r>
        <w:rPr>
          <w:rFonts w:hint="eastAsia" w:ascii="仿宋" w:hAnsi="仿宋" w:eastAsia="仿宋" w:cs="仿宋"/>
          <w:color w:val="000000" w:themeColor="text1"/>
          <w:sz w:val="32"/>
          <w:szCs w:val="32"/>
          <w:lang w:val="en-US" w:eastAsia="zh-CN"/>
          <w14:textFill>
            <w14:solidFill>
              <w14:schemeClr w14:val="tx1"/>
            </w14:solidFill>
          </w14:textFill>
        </w:rPr>
        <w:t>所有</w:t>
      </w:r>
      <w:r>
        <w:rPr>
          <w:rFonts w:hint="eastAsia" w:ascii="仿宋" w:hAnsi="仿宋" w:eastAsia="仿宋" w:cs="仿宋"/>
          <w:color w:val="000000" w:themeColor="text1"/>
          <w:sz w:val="32"/>
          <w:szCs w:val="32"/>
          <w:lang w:eastAsia="zh-CN"/>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10" w:lineRule="exact"/>
        <w:ind w:firstLine="640" w:firstLineChars="200"/>
        <w:contextualSpacing/>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ascii="仿宋" w:hAnsi="仿宋" w:cs="仿宋"/>
          <w:color w:val="000000" w:themeColor="text1"/>
          <w:sz w:val="32"/>
          <w:szCs w:val="32"/>
          <w14:textFill>
            <w14:solidFill>
              <w14:schemeClr w14:val="tx1"/>
            </w14:solidFill>
          </w14:textFill>
        </w:rPr>
        <w:t>合同期限届满的，</w:t>
      </w:r>
      <w:r>
        <w:rPr>
          <w:rFonts w:hint="eastAsia" w:ascii="仿宋" w:hAnsi="仿宋" w:cs="仿宋"/>
          <w:color w:val="000000" w:themeColor="text1"/>
          <w:sz w:val="32"/>
          <w:szCs w:val="32"/>
          <w14:textFill>
            <w14:solidFill>
              <w14:schemeClr w14:val="tx1"/>
            </w14:solidFill>
          </w14:textFill>
        </w:rPr>
        <w:t>本合同同时终止履行，</w:t>
      </w:r>
      <w:r>
        <w:rPr>
          <w:rFonts w:ascii="仿宋" w:hAnsi="仿宋" w:cs="仿宋"/>
          <w:color w:val="000000" w:themeColor="text1"/>
          <w:sz w:val="32"/>
          <w:szCs w:val="32"/>
          <w14:textFill>
            <w14:solidFill>
              <w14:schemeClr w14:val="tx1"/>
            </w14:solidFill>
          </w14:textFill>
        </w:rPr>
        <w:t>乙方应当按照合同约定将原出租土地交还给甲方，逾期一日应向甲方支付年租金的万分之</w:t>
      </w:r>
      <w:r>
        <w:rPr>
          <w:rFonts w:hint="eastAsia" w:ascii="仿宋" w:hAnsi="仿宋" w:cs="仿宋"/>
          <w:color w:val="000000" w:themeColor="text1"/>
          <w:sz w:val="32"/>
          <w:szCs w:val="32"/>
          <w14:textFill>
            <w14:solidFill>
              <w14:schemeClr w14:val="tx1"/>
            </w14:solidFill>
          </w14:textFill>
        </w:rPr>
        <w:t>五</w:t>
      </w:r>
      <w:r>
        <w:rPr>
          <w:rFonts w:ascii="仿宋" w:hAnsi="仿宋" w:cs="仿宋"/>
          <w:color w:val="000000" w:themeColor="text1"/>
          <w:sz w:val="32"/>
          <w:szCs w:val="32"/>
          <w14:textFill>
            <w14:solidFill>
              <w14:schemeClr w14:val="tx1"/>
            </w14:solidFill>
          </w14:textFill>
        </w:rPr>
        <w:t>作为违约金。</w:t>
      </w:r>
    </w:p>
    <w:p>
      <w:pPr>
        <w:keepNext w:val="0"/>
        <w:keepLines w:val="0"/>
        <w:pageBreakBefore w:val="0"/>
        <w:widowControl w:val="0"/>
        <w:kinsoku/>
        <w:wordWrap/>
        <w:overflowPunct/>
        <w:topLinePunct w:val="0"/>
        <w:autoSpaceDE/>
        <w:autoSpaceDN/>
        <w:bidi w:val="0"/>
        <w:adjustRightInd/>
        <w:snapToGrid/>
        <w:spacing w:line="610" w:lineRule="exact"/>
        <w:ind w:firstLine="643" w:firstLineChars="200"/>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七、争议的解决</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1、本合同在履行中如发生争议,甲、乙双方应协商解决,协商不成的,任何一方均可依法向</w:t>
      </w:r>
      <w:r>
        <w:rPr>
          <w:rFonts w:hint="eastAsia" w:ascii="仿宋" w:hAnsi="仿宋" w:eastAsia="仿宋" w:cs="仿宋"/>
          <w:color w:val="000000" w:themeColor="text1"/>
          <w:sz w:val="32"/>
          <w:szCs w:val="32"/>
          <w:lang w:val="en-US" w:eastAsia="zh-CN"/>
          <w14:textFill>
            <w14:solidFill>
              <w14:schemeClr w14:val="tx1"/>
            </w14:solidFill>
          </w14:textFill>
        </w:rPr>
        <w:t>土地所在地</w:t>
      </w:r>
      <w:r>
        <w:rPr>
          <w:rFonts w:hint="eastAsia" w:ascii="仿宋" w:hAnsi="仿宋" w:eastAsia="仿宋" w:cs="仿宋"/>
          <w:color w:val="000000" w:themeColor="text1"/>
          <w:sz w:val="32"/>
          <w:szCs w:val="32"/>
          <w14:textFill>
            <w14:solidFill>
              <w14:schemeClr w14:val="tx1"/>
            </w14:solidFill>
          </w14:textFill>
        </w:rPr>
        <w:t>的人民法院提起诉讼,在诉讼期间,不影响本合同的执行。</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2、本合同在履行过程中，如有未尽事宜，经甲、乙双方协商同意，在见证</w:t>
      </w:r>
      <w:r>
        <w:rPr>
          <w:rFonts w:hint="eastAsia" w:ascii="仿宋" w:hAnsi="仿宋" w:eastAsia="仿宋" w:cs="仿宋"/>
          <w:color w:val="000000" w:themeColor="text1"/>
          <w:sz w:val="32"/>
          <w:szCs w:val="32"/>
          <w:lang w:val="en-US" w:eastAsia="zh-CN"/>
          <w14:textFill>
            <w14:solidFill>
              <w14:schemeClr w14:val="tx1"/>
            </w14:solidFill>
          </w14:textFill>
        </w:rPr>
        <w:t>单位见证</w:t>
      </w:r>
      <w:r>
        <w:rPr>
          <w:rFonts w:hint="eastAsia" w:ascii="仿宋" w:hAnsi="仿宋" w:eastAsia="仿宋" w:cs="仿宋"/>
          <w:color w:val="000000" w:themeColor="text1"/>
          <w:sz w:val="32"/>
          <w:szCs w:val="32"/>
          <w14:textFill>
            <w14:solidFill>
              <w14:schemeClr w14:val="tx1"/>
            </w14:solidFill>
          </w14:textFill>
        </w:rPr>
        <w:t>下</w:t>
      </w:r>
      <w:r>
        <w:rPr>
          <w:rFonts w:hint="eastAsia" w:ascii="仿宋" w:hAnsi="仿宋" w:eastAsia="仿宋" w:cs="仿宋"/>
          <w:color w:val="000000" w:themeColor="text1"/>
          <w:sz w:val="32"/>
          <w:szCs w:val="32"/>
          <w:lang w:val="en-US" w:eastAsia="zh-CN"/>
          <w14:textFill>
            <w14:solidFill>
              <w14:schemeClr w14:val="tx1"/>
            </w14:solidFill>
          </w14:textFill>
        </w:rPr>
        <w:t>签订</w:t>
      </w:r>
      <w:r>
        <w:rPr>
          <w:rFonts w:hint="eastAsia" w:ascii="仿宋" w:hAnsi="仿宋" w:eastAsia="仿宋" w:cs="仿宋"/>
          <w:color w:val="000000" w:themeColor="text1"/>
          <w:sz w:val="32"/>
          <w:szCs w:val="32"/>
          <w14:textFill>
            <w14:solidFill>
              <w14:schemeClr w14:val="tx1"/>
            </w14:solidFill>
          </w14:textFill>
        </w:rPr>
        <w:t>书面补充条款，补充条款一式五份，甲、乙双方各执一份，霞山区农村集体资产资源交易中心、霞山区财务管理中心、</w:t>
      </w:r>
      <w:r>
        <w:rPr>
          <w:rFonts w:hint="eastAsia" w:ascii="仿宋" w:hAnsi="仿宋" w:eastAsia="仿宋" w:cs="仿宋"/>
          <w:color w:val="000000" w:themeColor="text1"/>
          <w:sz w:val="32"/>
          <w:szCs w:val="32"/>
          <w:lang w:eastAsia="zh-CN"/>
          <w14:textFill>
            <w14:solidFill>
              <w14:schemeClr w14:val="tx1"/>
            </w14:solidFill>
          </w14:textFill>
        </w:rPr>
        <w:t>友谊</w:t>
      </w:r>
      <w:r>
        <w:rPr>
          <w:rFonts w:hint="eastAsia" w:ascii="仿宋" w:hAnsi="仿宋" w:eastAsia="仿宋" w:cs="仿宋"/>
          <w:color w:val="000000" w:themeColor="text1"/>
          <w:sz w:val="32"/>
          <w:szCs w:val="32"/>
          <w14:textFill>
            <w14:solidFill>
              <w14:schemeClr w14:val="tx1"/>
            </w14:solidFill>
          </w14:textFill>
        </w:rPr>
        <w:t>街道办各执一份，自甲、乙双方签字盖章之日起生效，补充条款与本合同具有同等法律效力。</w:t>
      </w:r>
    </w:p>
    <w:p>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3、本合同一式</w:t>
      </w:r>
      <w:r>
        <w:rPr>
          <w:rFonts w:hint="eastAsia" w:ascii="仿宋" w:hAnsi="仿宋" w:eastAsia="仿宋" w:cs="仿宋"/>
          <w:color w:val="000000" w:themeColor="text1"/>
          <w:sz w:val="32"/>
          <w:szCs w:val="32"/>
          <w:lang w:val="en-US" w:eastAsia="zh-CN"/>
          <w14:textFill>
            <w14:solidFill>
              <w14:schemeClr w14:val="tx1"/>
            </w14:solidFill>
          </w14:textFill>
        </w:rPr>
        <w:t>五</w:t>
      </w:r>
      <w:r>
        <w:rPr>
          <w:rFonts w:hint="eastAsia" w:ascii="仿宋" w:hAnsi="仿宋" w:eastAsia="仿宋" w:cs="仿宋"/>
          <w:color w:val="000000" w:themeColor="text1"/>
          <w:sz w:val="32"/>
          <w:szCs w:val="32"/>
          <w14:textFill>
            <w14:solidFill>
              <w14:schemeClr w14:val="tx1"/>
            </w14:solidFill>
          </w14:textFill>
        </w:rPr>
        <w:t>份,甲、乙</w:t>
      </w:r>
      <w:r>
        <w:rPr>
          <w:rFonts w:hint="eastAsia" w:ascii="仿宋" w:hAnsi="仿宋" w:eastAsia="仿宋" w:cs="仿宋"/>
          <w:color w:val="000000" w:themeColor="text1"/>
          <w:sz w:val="32"/>
          <w:szCs w:val="32"/>
          <w:lang w:eastAsia="zh-CN"/>
          <w14:textFill>
            <w14:solidFill>
              <w14:schemeClr w14:val="tx1"/>
            </w14:solidFill>
          </w14:textFill>
        </w:rPr>
        <w:t>双方</w:t>
      </w:r>
      <w:r>
        <w:rPr>
          <w:rFonts w:hint="eastAsia" w:ascii="仿宋" w:hAnsi="仿宋" w:eastAsia="仿宋" w:cs="仿宋"/>
          <w:color w:val="000000" w:themeColor="text1"/>
          <w:sz w:val="32"/>
          <w:szCs w:val="32"/>
          <w14:textFill>
            <w14:solidFill>
              <w14:schemeClr w14:val="tx1"/>
            </w14:solidFill>
          </w14:textFill>
        </w:rPr>
        <w:t>各执一份</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霞山区农村集体资产资源交易中心</w:t>
      </w:r>
      <w:r>
        <w:rPr>
          <w:rFonts w:hint="eastAsia" w:ascii="仿宋" w:hAnsi="仿宋" w:eastAsia="仿宋" w:cs="仿宋"/>
          <w:color w:val="000000" w:themeColor="text1"/>
          <w:sz w:val="32"/>
          <w:szCs w:val="32"/>
          <w:lang w:eastAsia="zh-CN"/>
          <w14:textFill>
            <w14:solidFill>
              <w14:schemeClr w14:val="tx1"/>
            </w14:solidFill>
          </w14:textFill>
        </w:rPr>
        <w:t>、霞山区财务管理中心、友谊街道办</w:t>
      </w:r>
      <w:r>
        <w:rPr>
          <w:rFonts w:hint="eastAsia" w:ascii="仿宋" w:hAnsi="仿宋" w:eastAsia="仿宋" w:cs="仿宋"/>
          <w:color w:val="000000" w:themeColor="text1"/>
          <w:sz w:val="32"/>
          <w:szCs w:val="32"/>
          <w14:textFill>
            <w14:solidFill>
              <w14:schemeClr w14:val="tx1"/>
            </w14:solidFill>
          </w14:textFill>
        </w:rPr>
        <w:t>各执一份</w:t>
      </w:r>
      <w:r>
        <w:rPr>
          <w:rFonts w:hint="eastAsia" w:ascii="仿宋" w:hAnsi="仿宋" w:eastAsia="仿宋" w:cs="仿宋"/>
          <w:color w:val="000000" w:themeColor="text1"/>
          <w:sz w:val="32"/>
          <w:szCs w:val="32"/>
          <w:lang w:eastAsia="zh-CN"/>
          <w14:textFill>
            <w14:solidFill>
              <w14:schemeClr w14:val="tx1"/>
            </w14:solidFill>
          </w14:textFill>
        </w:rPr>
        <w:t>，自甲、乙双方签字、盖章之日起生效。</w:t>
      </w:r>
    </w:p>
    <w:p>
      <w:pPr>
        <w:keepNext w:val="0"/>
        <w:keepLines w:val="0"/>
        <w:pageBreakBefore w:val="0"/>
        <w:widowControl w:val="0"/>
        <w:kinsoku/>
        <w:wordWrap/>
        <w:overflowPunct/>
        <w:topLinePunct w:val="0"/>
        <w:autoSpaceDE/>
        <w:autoSpaceDN/>
        <w:bidi w:val="0"/>
        <w:adjustRightInd/>
        <w:snapToGrid/>
        <w:spacing w:line="610" w:lineRule="exact"/>
        <w:jc w:val="lef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10" w:lineRule="exact"/>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甲方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公</w:t>
      </w:r>
      <w:r>
        <w:rPr>
          <w:rFonts w:hint="eastAsia" w:ascii="仿宋" w:hAnsi="仿宋" w:eastAsia="仿宋" w:cs="仿宋"/>
          <w:color w:val="000000" w:themeColor="text1"/>
          <w:sz w:val="32"/>
          <w:szCs w:val="32"/>
          <w14:textFill>
            <w14:solidFill>
              <w14:schemeClr w14:val="tx1"/>
            </w14:solidFill>
          </w14:textFill>
        </w:rPr>
        <w:t xml:space="preserve">章)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乙方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公</w:t>
      </w:r>
      <w:r>
        <w:rPr>
          <w:rFonts w:hint="eastAsia" w:ascii="仿宋" w:hAnsi="仿宋" w:eastAsia="仿宋" w:cs="仿宋"/>
          <w:color w:val="000000" w:themeColor="text1"/>
          <w:sz w:val="32"/>
          <w:szCs w:val="32"/>
          <w14:textFill>
            <w14:solidFill>
              <w14:schemeClr w14:val="tx1"/>
            </w14:solidFill>
          </w14:textFill>
        </w:rPr>
        <w:t>章)</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trike w:val="0"/>
          <w:dstrike w:val="0"/>
          <w:color w:val="000000" w:themeColor="text1"/>
          <w:sz w:val="32"/>
          <w:szCs w:val="32"/>
          <w:lang w:val="en-US" w:eastAsia="zh-CN"/>
          <w14:textFill>
            <w14:solidFill>
              <w14:schemeClr w14:val="tx1"/>
            </w14:solidFill>
          </w14:textFill>
        </w:rPr>
        <w:t>甲</w:t>
      </w:r>
      <w:r>
        <w:rPr>
          <w:rFonts w:hint="eastAsia" w:ascii="仿宋" w:hAnsi="仿宋" w:eastAsia="仿宋" w:cs="仿宋"/>
          <w:color w:val="000000" w:themeColor="text1"/>
          <w:sz w:val="32"/>
          <w:szCs w:val="32"/>
          <w14:textFill>
            <w14:solidFill>
              <w14:schemeClr w14:val="tx1"/>
            </w14:solidFill>
          </w14:textFill>
        </w:rPr>
        <w:t>方代表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strike w:val="0"/>
          <w:dstrike w:val="0"/>
          <w:color w:val="000000" w:themeColor="text1"/>
          <w:sz w:val="32"/>
          <w:szCs w:val="32"/>
          <w:lang w:val="en-US" w:eastAsia="zh-CN"/>
          <w14:textFill>
            <w14:solidFill>
              <w14:schemeClr w14:val="tx1"/>
            </w14:solidFill>
          </w14:textFill>
        </w:rPr>
        <w:t>乙</w:t>
      </w:r>
      <w:r>
        <w:rPr>
          <w:rFonts w:hint="eastAsia" w:ascii="仿宋" w:hAnsi="仿宋" w:eastAsia="仿宋" w:cs="仿宋"/>
          <w:color w:val="000000" w:themeColor="text1"/>
          <w:sz w:val="32"/>
          <w:szCs w:val="32"/>
          <w14:textFill>
            <w14:solidFill>
              <w14:schemeClr w14:val="tx1"/>
            </w14:solidFill>
          </w14:textFill>
        </w:rPr>
        <w:t>方代表</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 w:hAnsi="仿宋" w:eastAsia="仿宋" w:cs="仿宋"/>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见证</w:t>
      </w:r>
      <w:r>
        <w:rPr>
          <w:rFonts w:hint="eastAsia" w:ascii="仿宋" w:hAnsi="仿宋" w:eastAsia="仿宋" w:cs="仿宋"/>
          <w:color w:val="000000" w:themeColor="text1"/>
          <w:sz w:val="32"/>
          <w:szCs w:val="32"/>
          <w:lang w:val="en-US" w:eastAsia="zh-CN"/>
          <w14:textFill>
            <w14:solidFill>
              <w14:schemeClr w14:val="tx1"/>
            </w14:solidFill>
          </w14:textFill>
        </w:rPr>
        <w:t>单位（友谊街道办）</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 xml:space="preserve">公章）                                   </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见证</w:t>
      </w:r>
      <w:r>
        <w:rPr>
          <w:rFonts w:hint="eastAsia" w:ascii="仿宋" w:hAnsi="仿宋" w:eastAsia="仿宋" w:cs="仿宋"/>
          <w:color w:val="000000" w:themeColor="text1"/>
          <w:sz w:val="32"/>
          <w:szCs w:val="32"/>
          <w:lang w:val="en-US" w:eastAsia="zh-CN"/>
          <w14:textFill>
            <w14:solidFill>
              <w14:schemeClr w14:val="tx1"/>
            </w14:solidFill>
          </w14:textFill>
        </w:rPr>
        <w:t>单位</w:t>
      </w:r>
      <w:r>
        <w:rPr>
          <w:rFonts w:hint="eastAsia" w:ascii="仿宋" w:hAnsi="仿宋" w:eastAsia="仿宋" w:cs="仿宋"/>
          <w:color w:val="000000" w:themeColor="text1"/>
          <w:sz w:val="32"/>
          <w:szCs w:val="32"/>
          <w:lang w:eastAsia="zh-CN"/>
          <w14:textFill>
            <w14:solidFill>
              <w14:schemeClr w14:val="tx1"/>
            </w14:solidFill>
          </w14:textFill>
        </w:rPr>
        <w:t>代表：</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 w:hAnsi="仿宋" w:eastAsia="仿宋" w:cs="仿宋"/>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见证</w:t>
      </w:r>
      <w:r>
        <w:rPr>
          <w:rFonts w:hint="eastAsia" w:ascii="仿宋" w:hAnsi="仿宋" w:eastAsia="仿宋" w:cs="仿宋"/>
          <w:color w:val="000000" w:themeColor="text1"/>
          <w:sz w:val="32"/>
          <w:szCs w:val="32"/>
          <w:lang w:val="en-US" w:eastAsia="zh-CN"/>
          <w14:textFill>
            <w14:solidFill>
              <w14:schemeClr w14:val="tx1"/>
            </w14:solidFill>
          </w14:textFill>
        </w:rPr>
        <w:t>单位（北月村委会）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公章）</w:t>
      </w:r>
    </w:p>
    <w:p>
      <w:pPr>
        <w:keepNext w:val="0"/>
        <w:keepLines w:val="0"/>
        <w:pageBreakBefore w:val="0"/>
        <w:widowControl w:val="0"/>
        <w:kinsoku/>
        <w:wordWrap/>
        <w:overflowPunct/>
        <w:topLinePunct w:val="0"/>
        <w:autoSpaceDE/>
        <w:autoSpaceDN/>
        <w:bidi w:val="0"/>
        <w:adjustRightInd/>
        <w:snapToGrid/>
        <w:spacing w:line="61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见证</w:t>
      </w:r>
      <w:r>
        <w:rPr>
          <w:rFonts w:hint="eastAsia" w:ascii="仿宋" w:hAnsi="仿宋" w:eastAsia="仿宋" w:cs="仿宋"/>
          <w:color w:val="000000" w:themeColor="text1"/>
          <w:sz w:val="32"/>
          <w:szCs w:val="32"/>
          <w:lang w:val="en-US" w:eastAsia="zh-CN"/>
          <w14:textFill>
            <w14:solidFill>
              <w14:schemeClr w14:val="tx1"/>
            </w14:solidFill>
          </w14:textFill>
        </w:rPr>
        <w:t>单位</w:t>
      </w:r>
      <w:r>
        <w:rPr>
          <w:rFonts w:hint="eastAsia" w:ascii="仿宋" w:hAnsi="仿宋" w:eastAsia="仿宋" w:cs="仿宋"/>
          <w:color w:val="000000" w:themeColor="text1"/>
          <w:sz w:val="32"/>
          <w:szCs w:val="32"/>
          <w:lang w:eastAsia="zh-CN"/>
          <w14:textFill>
            <w14:solidFill>
              <w14:schemeClr w14:val="tx1"/>
            </w14:solidFill>
          </w14:textFill>
        </w:rPr>
        <w:t>代表</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10" w:lineRule="exact"/>
        <w:ind w:firstLine="3520" w:firstLineChars="11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10" w:lineRule="exact"/>
        <w:ind w:firstLine="3520" w:firstLineChars="1100"/>
        <w:textAlignment w:val="auto"/>
        <w:rPr>
          <w:rFonts w:hint="eastAsia" w:ascii="仿宋" w:hAnsi="仿宋" w:eastAsia="仿宋" w:cs="仿宋"/>
          <w:color w:val="000000" w:themeColor="text1"/>
          <w:sz w:val="22"/>
          <w:szCs w:val="28"/>
          <w14:textFill>
            <w14:solidFill>
              <w14:schemeClr w14:val="tx1"/>
            </w14:solidFill>
          </w14:textFill>
        </w:rPr>
      </w:pPr>
      <w:bookmarkStart w:id="0" w:name="_GoBack"/>
      <w:bookmarkEnd w:id="0"/>
      <w:r>
        <w:rPr>
          <w:rFonts w:hint="eastAsia" w:ascii="仿宋" w:hAnsi="仿宋" w:eastAsia="仿宋" w:cs="仿宋"/>
          <w:color w:val="000000" w:themeColor="text1"/>
          <w:sz w:val="32"/>
          <w:szCs w:val="32"/>
          <w14:textFill>
            <w14:solidFill>
              <w14:schemeClr w14:val="tx1"/>
            </w14:solidFill>
          </w14:textFill>
        </w:rPr>
        <w:t>签约日期:</w:t>
      </w:r>
      <w:r>
        <w:rPr>
          <w:rFonts w:hint="eastAsia" w:ascii="仿宋" w:hAnsi="仿宋" w:eastAsia="仿宋" w:cs="仿宋"/>
          <w:color w:val="000000" w:themeColor="text1"/>
          <w:sz w:val="32"/>
          <w:szCs w:val="32"/>
          <w:lang w:val="en-US" w:eastAsia="zh-CN"/>
          <w14:textFill>
            <w14:solidFill>
              <w14:schemeClr w14:val="tx1"/>
            </w14:solidFill>
          </w14:textFill>
        </w:rPr>
        <w:t xml:space="preserve">  2023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ODFjNmIzZjJhY2UyODcyZDU5YTNlMjc4MmRjZTkifQ=="/>
  </w:docVars>
  <w:rsids>
    <w:rsidRoot w:val="00000000"/>
    <w:rsid w:val="03D261D3"/>
    <w:rsid w:val="0A5D471D"/>
    <w:rsid w:val="0A9D599C"/>
    <w:rsid w:val="0B73159E"/>
    <w:rsid w:val="0DC30B54"/>
    <w:rsid w:val="0DC9777B"/>
    <w:rsid w:val="0F091920"/>
    <w:rsid w:val="10182FC6"/>
    <w:rsid w:val="11707666"/>
    <w:rsid w:val="1B6E1379"/>
    <w:rsid w:val="1E7F30E8"/>
    <w:rsid w:val="1E8D4ED4"/>
    <w:rsid w:val="1FDF5F7F"/>
    <w:rsid w:val="27834F10"/>
    <w:rsid w:val="2A095976"/>
    <w:rsid w:val="31483997"/>
    <w:rsid w:val="37FB51E6"/>
    <w:rsid w:val="39EF240B"/>
    <w:rsid w:val="3A6376BC"/>
    <w:rsid w:val="422B23EA"/>
    <w:rsid w:val="47691A31"/>
    <w:rsid w:val="4DD46FBE"/>
    <w:rsid w:val="4F4E62FB"/>
    <w:rsid w:val="50E17BCB"/>
    <w:rsid w:val="512C6670"/>
    <w:rsid w:val="5A6D7A39"/>
    <w:rsid w:val="600862CC"/>
    <w:rsid w:val="60C91E09"/>
    <w:rsid w:val="6293024B"/>
    <w:rsid w:val="62BA7463"/>
    <w:rsid w:val="65C55898"/>
    <w:rsid w:val="69B2636C"/>
    <w:rsid w:val="69D6406D"/>
    <w:rsid w:val="6C3162DA"/>
    <w:rsid w:val="6EE034C1"/>
    <w:rsid w:val="70A53D8A"/>
    <w:rsid w:val="79D0629D"/>
    <w:rsid w:val="7AA71317"/>
    <w:rsid w:val="7B0B58B1"/>
    <w:rsid w:val="7D740B8D"/>
    <w:rsid w:val="7D8246EC"/>
    <w:rsid w:val="7EE95B09"/>
    <w:rsid w:val="7FB219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customStyle="1" w:styleId="9">
    <w:name w:val="法律文书样式"/>
    <w:basedOn w:val="1"/>
    <w:qFormat/>
    <w:uiPriority w:val="0"/>
    <w:pPr>
      <w:jc w:val="left"/>
    </w:pPr>
    <w:rPr>
      <w:rFonts w:eastAsia="仿宋"/>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2495</Words>
  <Characters>2536</Characters>
  <Lines>12</Lines>
  <Paragraphs>3</Paragraphs>
  <TotalTime>0</TotalTime>
  <ScaleCrop>false</ScaleCrop>
  <LinksUpToDate>false</LinksUpToDate>
  <CharactersWithSpaces>2690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2022-01-07T21:22:00Z</dcterms:created>
  <dc:creator>Administrator</dc:creator>
  <cp:lastModifiedBy>Administrator</cp:lastModifiedBy>
  <cp:lastPrinted>2023-05-16T03:14:00Z</cp:lastPrinted>
  <dcterms:modified xsi:type="dcterms:W3CDTF">2023-09-14T02:37:01Z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8150EB4237494F0FA38F46FE042D35E3_13</vt:lpwstr>
  </property>
</Properties>
</file>