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局霞山分局关于湛江新中美化工有限公司危险废物暂存间项目环境影响评价文件批复的公告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14</w:t>
      </w:r>
      <w:r>
        <w:rPr>
          <w:rFonts w:hint="eastAsia" w:ascii="宋体" w:hAnsi="宋体" w:eastAsia="宋体" w:cs="宋体"/>
          <w:i w:val="0"/>
          <w:caps w:val="0"/>
          <w:color w:val="000000"/>
          <w:spacing w:val="0"/>
          <w:kern w:val="0"/>
          <w:sz w:val="21"/>
          <w:szCs w:val="21"/>
          <w:shd w:val="clear" w:color="auto" w:fill="FFFFFF"/>
          <w:lang w:val="en-US" w:eastAsia="zh-CN" w:bidi="ar"/>
        </w:rPr>
        <w:t>日湛江市</w:t>
      </w:r>
      <w:r>
        <w:rPr>
          <w:rFonts w:hint="eastAsia" w:ascii="宋体" w:hAnsi="宋体" w:cs="宋体"/>
          <w:i w:val="0"/>
          <w:caps w:val="0"/>
          <w:color w:val="000000"/>
          <w:spacing w:val="0"/>
          <w:kern w:val="0"/>
          <w:sz w:val="21"/>
          <w:szCs w:val="21"/>
          <w:shd w:val="clear" w:color="auto" w:fill="FFFFFF"/>
          <w:lang w:val="en-US" w:eastAsia="zh-CN" w:bidi="ar"/>
        </w:rPr>
        <w:t>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霞山分局对湛江新中美化工有限公司危险废物暂存间项目环境影响评价文件作出审批决定。现将作出的审批决定情况予以公告，公告期为20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26</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2"/>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spacing w:line="520" w:lineRule="exact"/>
              <w:ind w:left="0" w:leftChars="0"/>
              <w:jc w:val="cente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关于湛江新中美化工有限公司危险废物暂存间项目环境影响报告表的批复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湛环建霞〔2021〕21号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bookmarkStart w:id="0" w:name="_GoBack"/>
            <w:bookmarkEnd w:id="0"/>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0</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14</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kern w:val="0"/>
                <w:sz w:val="22"/>
                <w:szCs w:val="22"/>
                <w:lang w:val="en-US" w:eastAsia="zh-CN" w:bidi="ar"/>
              </w:rPr>
            </w:pPr>
            <w:r>
              <w:rPr>
                <w:rFonts w:hint="default" w:ascii="宋体-方正超大字符集" w:hAnsi="宋体-方正超大字符集" w:eastAsia="宋体-方正超大字符集" w:cs="宋体-方正超大字符集"/>
                <w:kern w:val="0"/>
                <w:sz w:val="22"/>
                <w:szCs w:val="22"/>
                <w:lang w:val="en-US" w:eastAsia="zh-CN" w:bidi="ar"/>
              </w:rPr>
              <w:t>湛江新中美化工有限公司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kern w:val="0"/>
                <w:sz w:val="22"/>
                <w:szCs w:val="22"/>
                <w:lang w:val="en-US" w:eastAsia="zh-CN" w:bidi="ar"/>
              </w:rPr>
            </w:pPr>
            <w:r>
              <w:rPr>
                <w:rFonts w:hint="default" w:ascii="宋体-方正超大字符集" w:hAnsi="宋体-方正超大字符集" w:eastAsia="宋体-方正超大字符集" w:cs="宋体-方正超大字符集"/>
                <w:kern w:val="0"/>
                <w:sz w:val="22"/>
                <w:szCs w:val="22"/>
                <w:lang w:val="en-US" w:eastAsia="zh-CN" w:bidi="ar"/>
              </w:rPr>
              <w:t xml:space="preserve">湛江市霞山区石港路2号 </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929DB"/>
    <w:rsid w:val="0FA656FC"/>
    <w:rsid w:val="1D13528D"/>
    <w:rsid w:val="2C556340"/>
    <w:rsid w:val="329105AC"/>
    <w:rsid w:val="357B4C55"/>
    <w:rsid w:val="3973210F"/>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11">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customStyle="1" w:styleId="4">
    <w:name w:val="样式35"/>
    <w:basedOn w:val="5"/>
    <w:next w:val="9"/>
    <w:qFormat/>
    <w:uiPriority w:val="0"/>
    <w:pPr>
      <w:tabs>
        <w:tab w:val="left" w:pos="0"/>
        <w:tab w:val="left" w:pos="360"/>
        <w:tab w:val="left" w:pos="540"/>
        <w:tab w:val="left" w:pos="567"/>
      </w:tabs>
      <w:spacing w:line="312" w:lineRule="auto"/>
      <w:ind w:firstLine="567"/>
    </w:pPr>
    <w:rPr>
      <w:rFonts w:ascii="宋体"/>
    </w:rPr>
  </w:style>
  <w:style w:type="paragraph" w:customStyle="1" w:styleId="5">
    <w:name w:val="样式26"/>
    <w:basedOn w:val="6"/>
    <w:qFormat/>
    <w:uiPriority w:val="0"/>
    <w:pPr>
      <w:tabs>
        <w:tab w:val="left" w:pos="0"/>
        <w:tab w:val="left" w:pos="360"/>
        <w:tab w:val="left" w:pos="540"/>
        <w:tab w:val="left" w:pos="567"/>
      </w:tabs>
    </w:pPr>
  </w:style>
  <w:style w:type="paragraph" w:customStyle="1" w:styleId="6">
    <w:name w:val="样式21"/>
    <w:basedOn w:val="7"/>
    <w:qFormat/>
    <w:uiPriority w:val="0"/>
    <w:pPr>
      <w:tabs>
        <w:tab w:val="left" w:pos="360"/>
        <w:tab w:val="left" w:pos="567"/>
      </w:tabs>
      <w:spacing w:before="120" w:beforeLines="0" w:after="120" w:afterLines="0"/>
      <w:ind w:hanging="992"/>
    </w:pPr>
    <w:rPr>
      <w:kern w:val="0"/>
    </w:rPr>
  </w:style>
  <w:style w:type="paragraph" w:customStyle="1" w:styleId="7">
    <w:name w:val="样式5"/>
    <w:basedOn w:val="8"/>
    <w:qFormat/>
    <w:uiPriority w:val="0"/>
    <w:pPr>
      <w:tabs>
        <w:tab w:val="left" w:pos="360"/>
        <w:tab w:val="left" w:pos="567"/>
      </w:tabs>
      <w:ind w:hanging="567" w:firstLineChars="0"/>
    </w:pPr>
    <w:rPr>
      <w:rFonts w:cs="Times New Roman"/>
    </w:rPr>
  </w:style>
  <w:style w:type="paragraph" w:customStyle="1" w:styleId="8">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9">
    <w:name w:val="font6"/>
    <w:basedOn w:val="1"/>
    <w:next w:val="10"/>
    <w:qFormat/>
    <w:uiPriority w:val="0"/>
    <w:pPr>
      <w:widowControl/>
      <w:spacing w:before="100" w:beforeAutospacing="1" w:after="100" w:afterAutospacing="1"/>
      <w:jc w:val="left"/>
    </w:pPr>
    <w:rPr>
      <w:rFonts w:ascii="宋体" w:hAnsi="宋体" w:cs="宋体"/>
      <w:kern w:val="0"/>
      <w:sz w:val="20"/>
    </w:rPr>
  </w:style>
  <w:style w:type="paragraph" w:styleId="10">
    <w:name w:val="toc 2"/>
    <w:basedOn w:val="1"/>
    <w:next w:val="1"/>
    <w:qFormat/>
    <w:uiPriority w:val="0"/>
    <w:pPr>
      <w:widowControl/>
      <w:spacing w:after="100" w:afterLines="0" w:afterAutospacing="0" w:line="276" w:lineRule="auto"/>
      <w:ind w:left="220"/>
      <w:jc w:val="left"/>
    </w:pPr>
    <w:rPr>
      <w:kern w:val="0"/>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sghnc</cp:lastModifiedBy>
  <dcterms:modified xsi:type="dcterms:W3CDTF">2021-12-30T10:47:10Z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F4DE7A793679414F9C6ACE21B79FB4FF</vt:lpwstr>
  </property>
</Properties>
</file>