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18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3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  <w:lang w:eastAsia="zh-CN"/>
        </w:rPr>
        <w:t>湛江渤海农业发展有限公司新建150m³LNG气化站项目环境影响报告表</w:t>
      </w:r>
      <w:r>
        <w:rPr>
          <w:rFonts w:hint="eastAsia" w:ascii="方正小标宋简体" w:hAnsi="方正小标宋简体" w:eastAsia="方正小标宋简体" w:cs="方正小标宋简体"/>
          <w:spacing w:val="-17"/>
          <w:sz w:val="44"/>
          <w:szCs w:val="44"/>
        </w:rPr>
        <w:t>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湛江渤海农业发展有限公司：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你单位报批的《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湛江渤海农业发展有限公司新建150m³LNG气化站项目环境影响报告表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》（以下简称“报告表”）等材料收悉。经研究，批复如下：</w:t>
      </w:r>
    </w:p>
    <w:p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一、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湛江渤海农业发展有限公司新建150m³LNG气化站项目位于湛江市霞山区临港工业园内宝石路3号湛江渤海公司厂区西北角（中心坐标为东经21.156269°N，110.3704°E）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；项目为备用工程，当管道天然气无法满足高峰期燃气供应需求或发生事故时，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湛江渤海农业发展有限公司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启用项目储存的天然气；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项目总占地面积3632.01m2，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为清洁能源改造项目的配套设施，不涉及锅炉房；项目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评价内容主要为LNG气化站设备，主要包括1座150m3立式LNG储罐、卸车增压撬、储罐增压撬、空温式气化器、BOG加热器、EAG加热器、气化调压计量加臭撬以及相关的电力和仪表控制系统。项目总投资300万元，其中环保投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60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万元，占总投资比例的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%。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项目依托湛江渤海公司现有员工，不另行配备生产管理人员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的评价结论及湛江市生态环境技术中心《关于湛江渤海农业发展有限公司新建150m³LNG气化站项目环境影响报告表的评估意见》（湛环技评表〔2022〕11号），在全面落实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</w:rPr>
        <w:t>该项目建设必须严格执行配套环境保护设施与主体工程同时设计、同时施工、同时投产使用的环境保护“三同时”制度。项目竣工后，建设单位须按规定程序自主开展建设项目竣工环境保护验收，验收合格后方可正式投入生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）该项目须加强环保管理和“三废”防治设施维护，严格按照环评的要求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各项污染防治措施，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项目固废得到有效处置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各类污染物</w:t>
      </w:r>
      <w:r>
        <w:rPr>
          <w:rFonts w:hint="eastAsia" w:ascii="仿宋_GB2312" w:hAnsi="仿宋_GB2312" w:eastAsia="仿宋_GB2312" w:cs="仿宋_GB2312"/>
          <w:sz w:val="32"/>
          <w:szCs w:val="32"/>
        </w:rPr>
        <w:t>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）该项目须加强危险废物的管理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生产过程中产生的非润滑油等危险废物须按有关规定进行收集贮存，定期交由相应处置资质的单位进行妥善处理。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0" w:line="560" w:lineRule="exact"/>
        <w:ind w:left="0" w:leftChars="0" w:firstLine="640" w:firstLineChars="200"/>
        <w:textAlignment w:val="auto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该项目须加强环境风险管控。生产区地面须进行硬底化，储罐四周按照环评内容设置防火堤，发生事故时，事故废水经防火堤收集，通过水封井排入站外的污水管网，进入厂区污水处理站统一处理；站区平面布局须严格按照现行规范的有关规定布置，各污染防治区的防渗设计按相关规定要求采取防渗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pStyle w:val="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left="0" w:leftChars="0" w:right="0" w:rightChars="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3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2022年3月14日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9532D0"/>
    <w:multiLevelType w:val="singleLevel"/>
    <w:tmpl w:val="2D9532D0"/>
    <w:lvl w:ilvl="0" w:tentative="0">
      <w:start w:val="1"/>
      <w:numFmt w:val="bullet"/>
      <w:pStyle w:val="10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1">
    <w:nsid w:val="59640B88"/>
    <w:multiLevelType w:val="multilevel"/>
    <w:tmpl w:val="59640B88"/>
    <w:lvl w:ilvl="0" w:tentative="0">
      <w:start w:val="1"/>
      <w:numFmt w:val="chineseCountingThousand"/>
      <w:pStyle w:val="5"/>
      <w:lvlText w:val="第%1章"/>
      <w:lvlJc w:val="center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4783AB2"/>
    <w:rsid w:val="05145D29"/>
    <w:rsid w:val="0B1574E0"/>
    <w:rsid w:val="0B187C8B"/>
    <w:rsid w:val="0EE7640C"/>
    <w:rsid w:val="10C65629"/>
    <w:rsid w:val="13E8376E"/>
    <w:rsid w:val="1F86492F"/>
    <w:rsid w:val="21290355"/>
    <w:rsid w:val="25776CA5"/>
    <w:rsid w:val="2CFD654A"/>
    <w:rsid w:val="32BD0017"/>
    <w:rsid w:val="3BEE10C4"/>
    <w:rsid w:val="442B4798"/>
    <w:rsid w:val="45986459"/>
    <w:rsid w:val="46F97E30"/>
    <w:rsid w:val="47D5171A"/>
    <w:rsid w:val="4BD75F3A"/>
    <w:rsid w:val="4EE4502E"/>
    <w:rsid w:val="513B5092"/>
    <w:rsid w:val="581466B3"/>
    <w:rsid w:val="5CDE636C"/>
    <w:rsid w:val="5D5A2F7C"/>
    <w:rsid w:val="5EB31BA9"/>
    <w:rsid w:val="645B5C76"/>
    <w:rsid w:val="64B47DEC"/>
    <w:rsid w:val="68360B26"/>
    <w:rsid w:val="6989250F"/>
    <w:rsid w:val="6AFB3231"/>
    <w:rsid w:val="73686B95"/>
    <w:rsid w:val="74E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numPr>
        <w:ilvl w:val="0"/>
        <w:numId w:val="1"/>
      </w:numPr>
      <w:ind w:left="0" w:firstLine="0"/>
      <w:jc w:val="center"/>
      <w:textAlignment w:val="center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6"/>
    <w:qFormat/>
    <w:uiPriority w:val="0"/>
    <w:pPr>
      <w:spacing w:after="120"/>
      <w:ind w:leftChars="200" w:firstLine="420" w:firstLineChars="200"/>
    </w:pPr>
    <w:rPr>
      <w:sz w:val="21"/>
    </w:rPr>
  </w:style>
  <w:style w:type="paragraph" w:styleId="3">
    <w:name w:val="Body Text Indent"/>
    <w:basedOn w:val="1"/>
    <w:next w:val="4"/>
    <w:qFormat/>
    <w:uiPriority w:val="0"/>
    <w:pPr>
      <w:ind w:left="420" w:firstLine="600"/>
    </w:pPr>
    <w:rPr>
      <w:rFonts w:ascii="宋体" w:hAnsi="宋体"/>
      <w:sz w:val="30"/>
    </w:rPr>
  </w:style>
  <w:style w:type="paragraph" w:customStyle="1" w:styleId="4">
    <w:name w:val="样式 标题 1一级标题 + 段前: 0.5 行 段后: 0.5 行"/>
    <w:basedOn w:val="5"/>
    <w:qFormat/>
    <w:uiPriority w:val="99"/>
    <w:pPr>
      <w:spacing w:line="320" w:lineRule="exact"/>
      <w:outlineLvl w:val="9"/>
    </w:pPr>
    <w:rPr>
      <w:spacing w:val="-6"/>
      <w:sz w:val="21"/>
      <w:szCs w:val="21"/>
    </w:rPr>
  </w:style>
  <w:style w:type="paragraph" w:styleId="6">
    <w:name w:val="Body Text First Indent"/>
    <w:basedOn w:val="7"/>
    <w:qFormat/>
    <w:uiPriority w:val="0"/>
    <w:pPr>
      <w:adjustRightInd w:val="0"/>
      <w:snapToGrid w:val="0"/>
      <w:spacing w:line="336" w:lineRule="auto"/>
      <w:ind w:firstLine="480" w:firstLineChars="200"/>
    </w:pPr>
    <w:rPr>
      <w:rFonts w:ascii="宋体" w:hAnsi="宋体"/>
      <w:sz w:val="24"/>
    </w:rPr>
  </w:style>
  <w:style w:type="paragraph" w:styleId="7">
    <w:name w:val="Body Text"/>
    <w:basedOn w:val="1"/>
    <w:next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8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List Bullet 2"/>
    <w:basedOn w:val="1"/>
    <w:next w:val="11"/>
    <w:semiHidden/>
    <w:unhideWhenUsed/>
    <w:qFormat/>
    <w:uiPriority w:val="99"/>
    <w:pPr>
      <w:numPr>
        <w:ilvl w:val="0"/>
        <w:numId w:val="2"/>
      </w:numPr>
    </w:pPr>
  </w:style>
  <w:style w:type="paragraph" w:customStyle="1" w:styleId="11">
    <w:name w:val="xl70"/>
    <w:basedOn w:val="1"/>
    <w:next w:val="12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pacing w:val="-2"/>
      <w:sz w:val="28"/>
      <w:szCs w:val="20"/>
    </w:rPr>
  </w:style>
  <w:style w:type="paragraph" w:customStyle="1" w:styleId="12">
    <w:name w:val="正文缩进1"/>
    <w:basedOn w:val="1"/>
    <w:next w:val="13"/>
    <w:qFormat/>
    <w:uiPriority w:val="0"/>
    <w:pPr>
      <w:ind w:firstLine="420"/>
    </w:pPr>
    <w:rPr>
      <w:sz w:val="28"/>
      <w:szCs w:val="20"/>
    </w:rPr>
  </w:style>
  <w:style w:type="paragraph" w:customStyle="1" w:styleId="13">
    <w:name w:val="td1"/>
    <w:basedOn w:val="1"/>
    <w:next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b/>
      <w:bCs/>
      <w:color w:val="0000FF"/>
      <w:spacing w:val="-2"/>
      <w:sz w:val="28"/>
      <w:szCs w:val="28"/>
      <w:u w:val="single"/>
    </w:rPr>
  </w:style>
  <w:style w:type="paragraph" w:styleId="14">
    <w:name w:val="Plain Text"/>
    <w:basedOn w:val="1"/>
    <w:qFormat/>
    <w:uiPriority w:val="0"/>
    <w:rPr>
      <w:rFonts w:ascii="宋体" w:hAnsi="Courier New"/>
      <w:color w:val="000000"/>
      <w:sz w:val="24"/>
      <w:szCs w:val="24"/>
    </w:rPr>
  </w:style>
  <w:style w:type="paragraph" w:styleId="15">
    <w:name w:val="List"/>
    <w:basedOn w:val="1"/>
    <w:next w:val="10"/>
    <w:qFormat/>
    <w:uiPriority w:val="0"/>
    <w:pPr>
      <w:ind w:left="200" w:hanging="200" w:hangingChars="200"/>
    </w:pPr>
  </w:style>
  <w:style w:type="paragraph" w:customStyle="1" w:styleId="18">
    <w:name w:val="Default"/>
    <w:basedOn w:val="19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9">
    <w:name w:val="纯文本1"/>
    <w:basedOn w:val="1"/>
    <w:qFormat/>
    <w:uiPriority w:val="0"/>
    <w:pPr>
      <w:suppressAutoHyphens/>
    </w:pPr>
    <w:rPr>
      <w:rFonts w:ascii="宋体" w:hAnsi="宋体"/>
      <w:kern w:val="1"/>
      <w:lang w:eastAsia="ar-SA"/>
    </w:rPr>
  </w:style>
  <w:style w:type="paragraph" w:customStyle="1" w:styleId="20">
    <w:name w:val="0-Meng"/>
    <w:basedOn w:val="1"/>
    <w:next w:val="1"/>
    <w:qFormat/>
    <w:uiPriority w:val="0"/>
    <w:pPr>
      <w:spacing w:line="360" w:lineRule="auto"/>
      <w:ind w:firstLine="200" w:firstLineChars="200"/>
    </w:pPr>
    <w:rPr>
      <w:color w:val="000000"/>
      <w:sz w:val="24"/>
      <w:szCs w:val="24"/>
    </w:rPr>
  </w:style>
  <w:style w:type="paragraph" w:customStyle="1" w:styleId="21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customStyle="1" w:styleId="22">
    <w:name w:val="Default1"/>
    <w:next w:val="23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3">
    <w:name w:val="正文样式1"/>
    <w:basedOn w:val="1"/>
    <w:qFormat/>
    <w:uiPriority w:val="0"/>
    <w:pPr>
      <w:adjustRightInd w:val="0"/>
      <w:spacing w:line="360" w:lineRule="auto"/>
      <w:ind w:firstLine="360" w:firstLineChars="150"/>
      <w:textAlignment w:val="baseline"/>
    </w:pPr>
    <w:rPr>
      <w:rFonts w:ascii="宋体" w:hAnsi="宋体"/>
      <w:color w:val="FF0000"/>
      <w:kern w:val="0"/>
      <w:szCs w:val="20"/>
    </w:rPr>
  </w:style>
  <w:style w:type="paragraph" w:customStyle="1" w:styleId="24">
    <w:name w:val="报告表正文"/>
    <w:basedOn w:val="1"/>
    <w:qFormat/>
    <w:uiPriority w:val="0"/>
    <w:pPr>
      <w:widowControl/>
      <w:spacing w:line="360" w:lineRule="auto"/>
      <w:ind w:firstLine="200" w:firstLineChars="200"/>
    </w:pPr>
    <w:rPr>
      <w:color w:val="FF00FF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88</Words>
  <Characters>503</Characters>
  <Lines>4</Lines>
  <Paragraphs>1</Paragraphs>
  <TotalTime>21</TotalTime>
  <ScaleCrop>false</ScaleCrop>
  <LinksUpToDate>false</LinksUpToDate>
  <CharactersWithSpaces>590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2022-03-16T07:51:33Z</cp:lastPrinted>
  <dcterms:modified xsi:type="dcterms:W3CDTF">2022-03-16T08:09:20Z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42460525A35A435E94772F435962191C</vt:lpwstr>
  </property>
</Properties>
</file>