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sz w:val="44"/>
          <w:szCs w:val="44"/>
        </w:rPr>
        <w:t>湛江市霞山区食品药品监督管理局行政处罚信息公开表（</w:t>
      </w:r>
      <w:r>
        <w:rPr>
          <w:rFonts w:ascii="黑体" w:eastAsia="黑体"/>
          <w:sz w:val="44"/>
          <w:szCs w:val="44"/>
        </w:rPr>
        <w:t>201</w:t>
      </w:r>
      <w:r>
        <w:rPr>
          <w:rFonts w:hint="eastAsia" w:ascii="黑体" w:eastAsia="黑体"/>
          <w:sz w:val="44"/>
          <w:szCs w:val="44"/>
          <w:lang w:val="en-US" w:eastAsia="zh-CN"/>
        </w:rPr>
        <w:t>7</w:t>
      </w:r>
      <w:r>
        <w:rPr>
          <w:rFonts w:hint="eastAsia" w:ascii="黑体" w:eastAsia="黑体"/>
          <w:sz w:val="44"/>
          <w:szCs w:val="44"/>
        </w:rPr>
        <w:t>年</w:t>
      </w:r>
      <w:r>
        <w:rPr>
          <w:rFonts w:hint="eastAsia" w:asci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sz w:val="44"/>
          <w:szCs w:val="44"/>
        </w:rPr>
        <w:t>月）</w:t>
      </w:r>
    </w:p>
    <w:p/>
    <w:tbl>
      <w:tblPr>
        <w:tblStyle w:val="6"/>
        <w:tblW w:w="14652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627"/>
        <w:gridCol w:w="1575"/>
        <w:gridCol w:w="1520"/>
        <w:gridCol w:w="1323"/>
        <w:gridCol w:w="1208"/>
        <w:gridCol w:w="1507"/>
        <w:gridCol w:w="1800"/>
        <w:gridCol w:w="1320"/>
        <w:gridCol w:w="1478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</w:trPr>
        <w:tc>
          <w:tcPr>
            <w:tcW w:w="570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行政处罚决定文号</w:t>
            </w: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违法企业名称或违法自然人姓名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违法企业组织机构代码</w:t>
            </w: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507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主要违法事实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行政处罚的种类和依据</w:t>
            </w: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行政处罚的履行方式</w:t>
            </w:r>
          </w:p>
        </w:tc>
        <w:tc>
          <w:tcPr>
            <w:tcW w:w="1478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作出处罚的机关名称和日期</w:t>
            </w:r>
          </w:p>
        </w:tc>
        <w:tc>
          <w:tcPr>
            <w:tcW w:w="724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exac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湛霞食药监妆罚〔2017〕003号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湛江市霞山区金纺服装城C72、C73档销售过期的化妆品案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（吴丽英）湛江市霞山区金纺服装城C72、C73档</w:t>
            </w:r>
          </w:p>
        </w:tc>
        <w:tc>
          <w:tcPr>
            <w:tcW w:w="13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吴丽英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当事人销售过期的化妆品：润民育发防脱洗发液、魔力瘦等14种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依据《广东省查处生产销售假冒伪劣商品违法行为条例》第五十五条第二款的规定进行处罚，违反了《广东省查处生产销售假冒伪劣商品违法行为条例》第十条第一款第（七）项的规定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自动履行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2017/3/2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exac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湛霞食药监食罚〔2017〕003号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  <w:t>湛江市霞山区胡佬甜品店经营无中文标签的进口预包装食品案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  <w:t>湛江市霞山区胡佬甜品店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胡福光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当事人经营无中文标签的进口预包装食品“冻鸡中翅”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依据《中华人民共和国食品安全法》第一百二十五条第一款第（二）项的规定进行处罚，违反了《中华人民共和国食品安全法》第九十七条的规定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自动履行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2017/3/13</w:t>
            </w:r>
          </w:p>
        </w:tc>
        <w:tc>
          <w:tcPr>
            <w:tcW w:w="724" w:type="dxa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exac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湛霞食药监药罚〔2017〕002号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湛江市霞山区仁德堂药店从不具有药品经营资格企业购进药品案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tabs>
                <w:tab w:val="left" w:pos="597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湛江市霞山区仁德堂药店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许少明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当事人从不具有药品经营资格企业购进“麦冬、肉苁蓉”等7种中药饮片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依据《中华人民共和国药品管理法》第七十九条的规定进行处罚，违反了《中华人民共和国药品管理法》第三十四条的规定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自动履行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2017/3/16</w:t>
            </w:r>
          </w:p>
        </w:tc>
        <w:tc>
          <w:tcPr>
            <w:tcW w:w="724" w:type="dxa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exac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湛霞食药监药罚〔2017〕007号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湛江霞山华光诊所从不具有药品生产经营资格企业购进药品案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湛江霞山华光诊所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杨佐立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当事人从不具有药品经营资格企业购进“肌苷注射液、肾上腺色腙片”等6种药品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依据《中华人民共和国药品管理法》第七十九条的规定进行处罚，违反了《中华人民共和国药品管理法》第三十四条的规定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自动履行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2016/3/22</w:t>
            </w:r>
          </w:p>
        </w:tc>
        <w:tc>
          <w:tcPr>
            <w:tcW w:w="724" w:type="dxa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exac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湛霞食药监妆罚〔2017〕002号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湛江市霞山区符亚女化妆品店销售未经检验的进口化妆品案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湛江市霞山区符亚女化妆品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店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符亚女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当事人销售未经检验的进口化妆品：A.H.C、JAYJUN COSMETIC等5种化妆品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依据《化妆品卫生监督条例》第二十六条第一款的规定进行处罚，违反了《化妆品卫生监督条例》第十六条第一款的规定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自动履行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2016/3/20</w:t>
            </w:r>
          </w:p>
        </w:tc>
        <w:tc>
          <w:tcPr>
            <w:tcW w:w="724" w:type="dxa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exac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湛霞食药监食罚〔2017〕006号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湛江市霞山区港佳食品商行经营无中文标签的进口预包装食品案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湛江市霞山区港佳食品商行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付臣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当事人经营无中文标签的进口预包装食品“Gevber、organic”等8种食品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依据《中华人民共和国食品安全法》第一百二十五条第一款第（二）项的规定进行处罚，违反了《中华人民共和国食品安全法》第九十七条的规定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自动履行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2017/3/31</w:t>
            </w:r>
          </w:p>
        </w:tc>
        <w:tc>
          <w:tcPr>
            <w:tcW w:w="724" w:type="dxa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sz w:val="24"/>
        </w:rPr>
      </w:pP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304" w:right="1134" w:bottom="130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E1A"/>
    <w:rsid w:val="00015F46"/>
    <w:rsid w:val="00053B9F"/>
    <w:rsid w:val="00072E1A"/>
    <w:rsid w:val="00090E70"/>
    <w:rsid w:val="00226BAA"/>
    <w:rsid w:val="002B169C"/>
    <w:rsid w:val="00303AE6"/>
    <w:rsid w:val="003542D9"/>
    <w:rsid w:val="003C1B48"/>
    <w:rsid w:val="00485632"/>
    <w:rsid w:val="00536F94"/>
    <w:rsid w:val="005517F8"/>
    <w:rsid w:val="0060046B"/>
    <w:rsid w:val="006410B7"/>
    <w:rsid w:val="006A2C0E"/>
    <w:rsid w:val="00724CF8"/>
    <w:rsid w:val="00747BEA"/>
    <w:rsid w:val="007E1E50"/>
    <w:rsid w:val="00827AA8"/>
    <w:rsid w:val="0087389B"/>
    <w:rsid w:val="008B62A7"/>
    <w:rsid w:val="008C1E9A"/>
    <w:rsid w:val="00995774"/>
    <w:rsid w:val="00A97305"/>
    <w:rsid w:val="00B42866"/>
    <w:rsid w:val="00C66CEF"/>
    <w:rsid w:val="00D66E01"/>
    <w:rsid w:val="00DB3E32"/>
    <w:rsid w:val="00F207C1"/>
    <w:rsid w:val="00F252A0"/>
    <w:rsid w:val="00FC2E8A"/>
    <w:rsid w:val="099F2E13"/>
    <w:rsid w:val="0C3B3928"/>
    <w:rsid w:val="0DBD6180"/>
    <w:rsid w:val="0E0C0A6A"/>
    <w:rsid w:val="0F3F25AF"/>
    <w:rsid w:val="0FAC2208"/>
    <w:rsid w:val="1F92591B"/>
    <w:rsid w:val="216D5D60"/>
    <w:rsid w:val="2DC6683A"/>
    <w:rsid w:val="2F0E008D"/>
    <w:rsid w:val="325B30B3"/>
    <w:rsid w:val="32B346F4"/>
    <w:rsid w:val="388772C7"/>
    <w:rsid w:val="38ED3035"/>
    <w:rsid w:val="3EB24E65"/>
    <w:rsid w:val="433C5D5F"/>
    <w:rsid w:val="47145433"/>
    <w:rsid w:val="534A14F4"/>
    <w:rsid w:val="546D192A"/>
    <w:rsid w:val="54DF2F73"/>
    <w:rsid w:val="54FC3DE7"/>
    <w:rsid w:val="569B53A6"/>
    <w:rsid w:val="5A0438DC"/>
    <w:rsid w:val="5D4B0B1D"/>
    <w:rsid w:val="680B317B"/>
    <w:rsid w:val="695313E7"/>
    <w:rsid w:val="6B093DD9"/>
    <w:rsid w:val="6E5F11D6"/>
    <w:rsid w:val="761104DE"/>
    <w:rsid w:val="7A3C0F1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7</Pages>
  <Words>342</Words>
  <Characters>1950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2016-07-25T01:10:00Z</dcterms:created>
  <dc:creator>dongate</dc:creator>
  <cp:lastModifiedBy>Lenovo</cp:lastModifiedBy>
  <dcterms:modified xsi:type="dcterms:W3CDTF">2017-04-12T07:32:56Z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